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871" w:rsidRPr="00167A14" w:rsidRDefault="00D54871" w:rsidP="00183487">
      <w:pPr>
        <w:pStyle w:val="ConsPlusNormal"/>
        <w:ind w:left="5103"/>
        <w:jc w:val="both"/>
        <w:outlineLvl w:val="0"/>
        <w:rPr>
          <w:rFonts w:ascii="Times New Roman" w:hAnsi="Times New Roman" w:cs="Times New Roman"/>
          <w:sz w:val="28"/>
          <w:szCs w:val="28"/>
        </w:rPr>
      </w:pPr>
      <w:r w:rsidRPr="00167A14">
        <w:rPr>
          <w:rFonts w:ascii="Times New Roman" w:hAnsi="Times New Roman" w:cs="Times New Roman"/>
          <w:sz w:val="28"/>
          <w:szCs w:val="28"/>
        </w:rPr>
        <w:t xml:space="preserve">Приложение </w:t>
      </w:r>
    </w:p>
    <w:p w:rsidR="00D54871" w:rsidRPr="00167A14" w:rsidRDefault="00D54871" w:rsidP="00183487">
      <w:pPr>
        <w:pStyle w:val="ConsPlusNormal"/>
        <w:ind w:left="5103"/>
        <w:jc w:val="both"/>
        <w:rPr>
          <w:rFonts w:ascii="Times New Roman" w:hAnsi="Times New Roman" w:cs="Times New Roman"/>
          <w:sz w:val="28"/>
          <w:szCs w:val="28"/>
        </w:rPr>
      </w:pPr>
    </w:p>
    <w:p w:rsidR="00D54871" w:rsidRPr="00167A14" w:rsidRDefault="00D54871" w:rsidP="00183487">
      <w:pPr>
        <w:pStyle w:val="ConsPlusNormal"/>
        <w:ind w:left="5103"/>
        <w:rPr>
          <w:rFonts w:ascii="Times New Roman" w:hAnsi="Times New Roman" w:cs="Times New Roman"/>
          <w:sz w:val="28"/>
          <w:szCs w:val="28"/>
        </w:rPr>
      </w:pPr>
      <w:bookmarkStart w:id="0" w:name="_Hlk192620439"/>
      <w:r w:rsidRPr="00167A14">
        <w:rPr>
          <w:rFonts w:ascii="Times New Roman" w:hAnsi="Times New Roman" w:cs="Times New Roman"/>
          <w:sz w:val="28"/>
          <w:szCs w:val="28"/>
        </w:rPr>
        <w:t>УТВЕРЖДЕН</w:t>
      </w:r>
    </w:p>
    <w:p w:rsidR="00D54871" w:rsidRPr="00167A14" w:rsidRDefault="00D54871" w:rsidP="00183487">
      <w:pPr>
        <w:pStyle w:val="ConsPlusNormal"/>
        <w:ind w:left="5103"/>
        <w:rPr>
          <w:rFonts w:ascii="Times New Roman" w:hAnsi="Times New Roman" w:cs="Times New Roman"/>
          <w:sz w:val="28"/>
          <w:szCs w:val="28"/>
        </w:rPr>
      </w:pPr>
      <w:r w:rsidRPr="00167A14">
        <w:rPr>
          <w:rFonts w:ascii="Times New Roman" w:hAnsi="Times New Roman" w:cs="Times New Roman"/>
          <w:sz w:val="28"/>
          <w:szCs w:val="28"/>
        </w:rPr>
        <w:t xml:space="preserve">постановлением администрации муниципального образования Туапсинский муниципальный </w:t>
      </w:r>
      <w:r w:rsidR="001A0A20" w:rsidRPr="00167A14">
        <w:rPr>
          <w:rFonts w:ascii="Times New Roman" w:hAnsi="Times New Roman" w:cs="Times New Roman"/>
          <w:sz w:val="28"/>
          <w:szCs w:val="28"/>
        </w:rPr>
        <w:t xml:space="preserve">округ </w:t>
      </w:r>
      <w:r w:rsidRPr="00167A14">
        <w:rPr>
          <w:rFonts w:ascii="Times New Roman" w:hAnsi="Times New Roman" w:cs="Times New Roman"/>
          <w:sz w:val="28"/>
          <w:szCs w:val="28"/>
        </w:rPr>
        <w:t>Краснодарского края</w:t>
      </w:r>
    </w:p>
    <w:bookmarkEnd w:id="0"/>
    <w:p w:rsidR="0081597C" w:rsidRPr="00167A14" w:rsidRDefault="0081597C" w:rsidP="00183487">
      <w:pPr>
        <w:autoSpaceDE w:val="0"/>
        <w:autoSpaceDN w:val="0"/>
        <w:ind w:left="5103"/>
        <w:jc w:val="both"/>
        <w:rPr>
          <w:rFonts w:ascii="Times New Roman" w:eastAsia="Times New Roman" w:hAnsi="Times New Roman" w:cs="Times New Roman"/>
          <w:sz w:val="28"/>
          <w:szCs w:val="28"/>
        </w:rPr>
      </w:pPr>
      <w:r w:rsidRPr="00167A14">
        <w:rPr>
          <w:rFonts w:ascii="Times New Roman" w:eastAsia="Times New Roman" w:hAnsi="Times New Roman" w:cs="Times New Roman"/>
          <w:sz w:val="28"/>
          <w:szCs w:val="28"/>
        </w:rPr>
        <w:t>от __________</w:t>
      </w:r>
      <w:r w:rsidR="00F950EE" w:rsidRPr="00167A14">
        <w:rPr>
          <w:rFonts w:ascii="Times New Roman" w:eastAsia="Times New Roman" w:hAnsi="Times New Roman" w:cs="Times New Roman"/>
          <w:sz w:val="28"/>
          <w:szCs w:val="28"/>
        </w:rPr>
        <w:t>____</w:t>
      </w:r>
      <w:r w:rsidRPr="00167A14">
        <w:rPr>
          <w:rFonts w:ascii="Times New Roman" w:eastAsia="Times New Roman" w:hAnsi="Times New Roman" w:cs="Times New Roman"/>
          <w:sz w:val="28"/>
          <w:szCs w:val="28"/>
        </w:rPr>
        <w:t>_  № _</w:t>
      </w:r>
      <w:r w:rsidR="00F950EE" w:rsidRPr="00167A14">
        <w:rPr>
          <w:rFonts w:ascii="Times New Roman" w:eastAsia="Times New Roman" w:hAnsi="Times New Roman" w:cs="Times New Roman"/>
          <w:sz w:val="28"/>
          <w:szCs w:val="28"/>
        </w:rPr>
        <w:t>__________</w:t>
      </w:r>
    </w:p>
    <w:p w:rsidR="00D54871" w:rsidRPr="00167A14" w:rsidRDefault="00D54871" w:rsidP="00183487">
      <w:pPr>
        <w:pStyle w:val="ConsPlusNormal"/>
        <w:jc w:val="both"/>
        <w:rPr>
          <w:rFonts w:ascii="Times New Roman" w:hAnsi="Times New Roman" w:cs="Times New Roman"/>
          <w:sz w:val="28"/>
          <w:szCs w:val="28"/>
        </w:rPr>
      </w:pPr>
    </w:p>
    <w:p w:rsidR="00D54871" w:rsidRPr="00167A14" w:rsidRDefault="00D54871" w:rsidP="00183487">
      <w:pPr>
        <w:pStyle w:val="ConsPlusNormal"/>
        <w:jc w:val="center"/>
        <w:rPr>
          <w:rFonts w:ascii="Times New Roman" w:hAnsi="Times New Roman" w:cs="Times New Roman"/>
          <w:b/>
          <w:sz w:val="28"/>
          <w:szCs w:val="28"/>
        </w:rPr>
      </w:pPr>
      <w:bookmarkStart w:id="1" w:name="P45"/>
      <w:bookmarkEnd w:id="1"/>
      <w:r w:rsidRPr="00167A14">
        <w:rPr>
          <w:rFonts w:ascii="Times New Roman" w:hAnsi="Times New Roman" w:cs="Times New Roman"/>
          <w:b/>
          <w:sz w:val="28"/>
          <w:szCs w:val="28"/>
        </w:rPr>
        <w:t>ПО</w:t>
      </w:r>
      <w:r w:rsidR="00F41720" w:rsidRPr="00167A14">
        <w:rPr>
          <w:rFonts w:ascii="Times New Roman" w:hAnsi="Times New Roman" w:cs="Times New Roman"/>
          <w:b/>
          <w:sz w:val="28"/>
          <w:szCs w:val="28"/>
        </w:rPr>
        <w:t>РЯДОК</w:t>
      </w:r>
    </w:p>
    <w:p w:rsidR="00183487" w:rsidRPr="00167A14" w:rsidRDefault="00F41720" w:rsidP="00183487">
      <w:pPr>
        <w:pStyle w:val="ConsPlusNormal"/>
        <w:jc w:val="center"/>
        <w:rPr>
          <w:rFonts w:ascii="Times New Roman" w:hAnsi="Times New Roman" w:cs="Times New Roman"/>
          <w:b/>
          <w:sz w:val="28"/>
          <w:szCs w:val="28"/>
        </w:rPr>
      </w:pPr>
      <w:r w:rsidRPr="00167A14">
        <w:rPr>
          <w:rFonts w:ascii="Times New Roman" w:hAnsi="Times New Roman" w:cs="Times New Roman"/>
          <w:b/>
          <w:sz w:val="28"/>
          <w:szCs w:val="28"/>
        </w:rPr>
        <w:t xml:space="preserve">работы комиссии по проведению </w:t>
      </w:r>
      <w:proofErr w:type="gramStart"/>
      <w:r w:rsidRPr="00167A14">
        <w:rPr>
          <w:rFonts w:ascii="Times New Roman" w:hAnsi="Times New Roman" w:cs="Times New Roman"/>
          <w:b/>
          <w:sz w:val="28"/>
          <w:szCs w:val="28"/>
        </w:rPr>
        <w:t>открытых</w:t>
      </w:r>
      <w:proofErr w:type="gramEnd"/>
      <w:r w:rsidRPr="00167A14">
        <w:rPr>
          <w:rFonts w:ascii="Times New Roman" w:hAnsi="Times New Roman" w:cs="Times New Roman"/>
          <w:b/>
          <w:sz w:val="28"/>
          <w:szCs w:val="28"/>
        </w:rPr>
        <w:t xml:space="preserve"> </w:t>
      </w:r>
    </w:p>
    <w:p w:rsidR="00183487" w:rsidRPr="00167A14" w:rsidRDefault="00F41720" w:rsidP="00183487">
      <w:pPr>
        <w:pStyle w:val="ConsPlusNormal"/>
        <w:jc w:val="center"/>
        <w:rPr>
          <w:rFonts w:ascii="Times New Roman" w:hAnsi="Times New Roman" w:cs="Times New Roman"/>
          <w:b/>
          <w:sz w:val="28"/>
          <w:szCs w:val="28"/>
        </w:rPr>
      </w:pPr>
      <w:r w:rsidRPr="00167A14">
        <w:rPr>
          <w:rFonts w:ascii="Times New Roman" w:hAnsi="Times New Roman" w:cs="Times New Roman"/>
          <w:b/>
          <w:sz w:val="28"/>
          <w:szCs w:val="28"/>
        </w:rPr>
        <w:t>конкурсов</w:t>
      </w:r>
      <w:r w:rsidR="00183487" w:rsidRPr="00167A14">
        <w:rPr>
          <w:rFonts w:ascii="Times New Roman" w:hAnsi="Times New Roman" w:cs="Times New Roman"/>
          <w:b/>
          <w:sz w:val="28"/>
          <w:szCs w:val="28"/>
        </w:rPr>
        <w:t xml:space="preserve"> </w:t>
      </w:r>
      <w:r w:rsidRPr="00167A14">
        <w:rPr>
          <w:rFonts w:ascii="Times New Roman" w:hAnsi="Times New Roman" w:cs="Times New Roman"/>
          <w:b/>
          <w:sz w:val="28"/>
          <w:szCs w:val="28"/>
        </w:rPr>
        <w:t>по отбору управляющ</w:t>
      </w:r>
      <w:r w:rsidR="00086043" w:rsidRPr="00167A14">
        <w:rPr>
          <w:rFonts w:ascii="Times New Roman" w:hAnsi="Times New Roman" w:cs="Times New Roman"/>
          <w:b/>
          <w:sz w:val="28"/>
          <w:szCs w:val="28"/>
        </w:rPr>
        <w:t>ей</w:t>
      </w:r>
      <w:r w:rsidRPr="00167A14">
        <w:rPr>
          <w:rFonts w:ascii="Times New Roman" w:hAnsi="Times New Roman" w:cs="Times New Roman"/>
          <w:b/>
          <w:sz w:val="28"/>
          <w:szCs w:val="28"/>
        </w:rPr>
        <w:t xml:space="preserve"> организаци</w:t>
      </w:r>
      <w:r w:rsidR="00086043" w:rsidRPr="00167A14">
        <w:rPr>
          <w:rFonts w:ascii="Times New Roman" w:hAnsi="Times New Roman" w:cs="Times New Roman"/>
          <w:b/>
          <w:sz w:val="28"/>
          <w:szCs w:val="28"/>
        </w:rPr>
        <w:t>и</w:t>
      </w:r>
      <w:r w:rsidRPr="00167A14">
        <w:rPr>
          <w:rFonts w:ascii="Times New Roman" w:hAnsi="Times New Roman" w:cs="Times New Roman"/>
          <w:b/>
          <w:sz w:val="28"/>
          <w:szCs w:val="28"/>
        </w:rPr>
        <w:t xml:space="preserve"> </w:t>
      </w:r>
    </w:p>
    <w:p w:rsidR="00D54871" w:rsidRPr="00167A14" w:rsidRDefault="00F41720" w:rsidP="00183487">
      <w:pPr>
        <w:pStyle w:val="ConsPlusNormal"/>
        <w:jc w:val="center"/>
        <w:rPr>
          <w:rFonts w:ascii="Times New Roman" w:hAnsi="Times New Roman" w:cs="Times New Roman"/>
          <w:b/>
          <w:sz w:val="28"/>
          <w:szCs w:val="28"/>
        </w:rPr>
      </w:pPr>
      <w:r w:rsidRPr="00167A14">
        <w:rPr>
          <w:rFonts w:ascii="Times New Roman" w:hAnsi="Times New Roman" w:cs="Times New Roman"/>
          <w:b/>
          <w:sz w:val="28"/>
          <w:szCs w:val="28"/>
        </w:rPr>
        <w:t>для управления</w:t>
      </w:r>
      <w:r w:rsidR="00183487" w:rsidRPr="00167A14">
        <w:rPr>
          <w:rFonts w:ascii="Times New Roman" w:hAnsi="Times New Roman" w:cs="Times New Roman"/>
          <w:b/>
          <w:sz w:val="28"/>
          <w:szCs w:val="28"/>
        </w:rPr>
        <w:t xml:space="preserve"> </w:t>
      </w:r>
      <w:r w:rsidRPr="00167A14">
        <w:rPr>
          <w:rFonts w:ascii="Times New Roman" w:hAnsi="Times New Roman" w:cs="Times New Roman"/>
          <w:b/>
          <w:sz w:val="28"/>
          <w:szCs w:val="28"/>
        </w:rPr>
        <w:t>многоквартирным дом</w:t>
      </w:r>
      <w:r w:rsidR="000B541C" w:rsidRPr="00167A14">
        <w:rPr>
          <w:rFonts w:ascii="Times New Roman" w:hAnsi="Times New Roman" w:cs="Times New Roman"/>
          <w:b/>
          <w:sz w:val="28"/>
          <w:szCs w:val="28"/>
        </w:rPr>
        <w:t>о</w:t>
      </w:r>
      <w:r w:rsidR="00E86C29" w:rsidRPr="00167A14">
        <w:rPr>
          <w:rFonts w:ascii="Times New Roman" w:hAnsi="Times New Roman" w:cs="Times New Roman"/>
          <w:b/>
          <w:sz w:val="28"/>
          <w:szCs w:val="28"/>
        </w:rPr>
        <w:t>м</w:t>
      </w:r>
    </w:p>
    <w:p w:rsidR="00D54871" w:rsidRPr="00167A14" w:rsidRDefault="00D54871" w:rsidP="00183487">
      <w:pPr>
        <w:pStyle w:val="20"/>
        <w:shd w:val="clear" w:color="auto" w:fill="auto"/>
        <w:tabs>
          <w:tab w:val="left" w:pos="3974"/>
        </w:tabs>
        <w:spacing w:before="0" w:line="240" w:lineRule="auto"/>
        <w:rPr>
          <w:rStyle w:val="22"/>
        </w:rPr>
      </w:pPr>
    </w:p>
    <w:p w:rsidR="00F41720" w:rsidRPr="00167A14" w:rsidRDefault="003F1196" w:rsidP="00183487">
      <w:pPr>
        <w:pStyle w:val="20"/>
        <w:tabs>
          <w:tab w:val="left" w:pos="0"/>
        </w:tabs>
        <w:spacing w:before="0" w:line="240" w:lineRule="auto"/>
        <w:ind w:firstLine="709"/>
        <w:rPr>
          <w:color w:val="2C2D2E"/>
        </w:rPr>
      </w:pPr>
      <w:r w:rsidRPr="00167A14">
        <w:rPr>
          <w:color w:val="2C2D2E"/>
        </w:rPr>
        <w:t>1.</w:t>
      </w:r>
      <w:r w:rsidR="00136C39" w:rsidRPr="00167A14">
        <w:rPr>
          <w:color w:val="FFFFFF" w:themeColor="background1"/>
        </w:rPr>
        <w:t>*</w:t>
      </w:r>
      <w:r w:rsidR="0053199D" w:rsidRPr="00167A14">
        <w:rPr>
          <w:color w:val="2C2D2E"/>
        </w:rPr>
        <w:t xml:space="preserve">Порядок работы </w:t>
      </w:r>
      <w:r w:rsidR="00F41720" w:rsidRPr="00167A14">
        <w:rPr>
          <w:color w:val="2C2D2E"/>
        </w:rPr>
        <w:t xml:space="preserve">комиссии по проведению открытых  конкурсов по отбору </w:t>
      </w:r>
      <w:r w:rsidR="0053199D" w:rsidRPr="00167A14">
        <w:rPr>
          <w:color w:val="2C2D2E"/>
        </w:rPr>
        <w:t xml:space="preserve">управляющей организации </w:t>
      </w:r>
      <w:r w:rsidR="00F41720" w:rsidRPr="00167A14">
        <w:rPr>
          <w:color w:val="2C2D2E"/>
        </w:rPr>
        <w:t xml:space="preserve">для управления </w:t>
      </w:r>
      <w:r w:rsidR="000B541C" w:rsidRPr="00167A14">
        <w:rPr>
          <w:color w:val="2C2D2E"/>
        </w:rPr>
        <w:t xml:space="preserve">многоквартирным домом </w:t>
      </w:r>
      <w:r w:rsidR="00F41720" w:rsidRPr="00167A14">
        <w:rPr>
          <w:color w:val="2C2D2E"/>
        </w:rPr>
        <w:t xml:space="preserve">(далее - Порядок) определяет цели создания, функции, состав и порядок деятельности комиссии по проведению открытых конкурсов по отбору </w:t>
      </w:r>
      <w:r w:rsidR="0053199D" w:rsidRPr="00167A14">
        <w:rPr>
          <w:color w:val="2C2D2E"/>
        </w:rPr>
        <w:t xml:space="preserve">управляющей организации </w:t>
      </w:r>
      <w:r w:rsidR="00F41720" w:rsidRPr="00167A14">
        <w:rPr>
          <w:color w:val="2C2D2E"/>
        </w:rPr>
        <w:t xml:space="preserve">для управления </w:t>
      </w:r>
      <w:r w:rsidR="000B541C" w:rsidRPr="00167A14">
        <w:rPr>
          <w:color w:val="2C2D2E"/>
        </w:rPr>
        <w:t xml:space="preserve">многоквартирным домом </w:t>
      </w:r>
      <w:r w:rsidR="00F41720" w:rsidRPr="00167A14">
        <w:rPr>
          <w:color w:val="2C2D2E"/>
        </w:rPr>
        <w:t>(далее - Конкурсная комиссия).</w:t>
      </w:r>
    </w:p>
    <w:p w:rsidR="00F41720" w:rsidRPr="00167A14" w:rsidRDefault="000B541C" w:rsidP="00183487">
      <w:pPr>
        <w:pStyle w:val="20"/>
        <w:tabs>
          <w:tab w:val="left" w:pos="0"/>
        </w:tabs>
        <w:spacing w:before="0" w:line="240" w:lineRule="auto"/>
        <w:ind w:firstLine="709"/>
        <w:rPr>
          <w:color w:val="2C2D2E"/>
        </w:rPr>
      </w:pPr>
      <w:r w:rsidRPr="00167A14">
        <w:rPr>
          <w:color w:val="2C2D2E"/>
        </w:rPr>
        <w:t>2.</w:t>
      </w:r>
      <w:r w:rsidR="00136C39" w:rsidRPr="00167A14">
        <w:rPr>
          <w:color w:val="FFFFFF" w:themeColor="background1"/>
        </w:rPr>
        <w:t>*</w:t>
      </w:r>
      <w:proofErr w:type="gramStart"/>
      <w:r w:rsidR="00F41720" w:rsidRPr="00167A14">
        <w:rPr>
          <w:color w:val="2C2D2E"/>
        </w:rPr>
        <w:t xml:space="preserve">Конкурсная комиссия в своей деятельности руководствуется </w:t>
      </w:r>
      <w:r w:rsidR="00B273B7">
        <w:rPr>
          <w:color w:val="2C2D2E"/>
        </w:rPr>
        <w:t>статьями</w:t>
      </w:r>
      <w:r w:rsidR="00526DFF" w:rsidRPr="00167A14">
        <w:rPr>
          <w:color w:val="2C2D2E"/>
        </w:rPr>
        <w:t xml:space="preserve"> 161</w:t>
      </w:r>
      <w:r w:rsidR="00B273B7">
        <w:rPr>
          <w:color w:val="2C2D2E"/>
        </w:rPr>
        <w:t>, 163</w:t>
      </w:r>
      <w:r w:rsidR="00526DFF" w:rsidRPr="00167A14">
        <w:rPr>
          <w:color w:val="2C2D2E"/>
        </w:rPr>
        <w:t xml:space="preserve"> </w:t>
      </w:r>
      <w:r w:rsidR="00F41720" w:rsidRPr="00167A14">
        <w:rPr>
          <w:color w:val="2C2D2E"/>
        </w:rPr>
        <w:t>Жилищн</w:t>
      </w:r>
      <w:r w:rsidR="00526DFF" w:rsidRPr="00167A14">
        <w:rPr>
          <w:color w:val="2C2D2E"/>
        </w:rPr>
        <w:t>ого</w:t>
      </w:r>
      <w:r w:rsidR="00F41720" w:rsidRPr="00167A14">
        <w:rPr>
          <w:color w:val="2C2D2E"/>
        </w:rPr>
        <w:t xml:space="preserve"> кодекс</w:t>
      </w:r>
      <w:r w:rsidR="00526DFF" w:rsidRPr="00167A14">
        <w:rPr>
          <w:color w:val="2C2D2E"/>
        </w:rPr>
        <w:t>а</w:t>
      </w:r>
      <w:r w:rsidR="00F41720" w:rsidRPr="00167A14">
        <w:rPr>
          <w:color w:val="2C2D2E"/>
        </w:rPr>
        <w:t xml:space="preserve"> Российской Федерации, </w:t>
      </w:r>
      <w:r w:rsidR="00F10B33" w:rsidRPr="00167A14">
        <w:rPr>
          <w:color w:val="2C2D2E"/>
        </w:rPr>
        <w:t>п</w:t>
      </w:r>
      <w:r w:rsidR="00F41720" w:rsidRPr="00167A14">
        <w:rPr>
          <w:color w:val="2C2D2E"/>
        </w:rPr>
        <w:t>остановлением Правительства Российской Федерации от 6 февраля 2006 г</w:t>
      </w:r>
      <w:r w:rsidR="009A04A4" w:rsidRPr="00167A14">
        <w:rPr>
          <w:color w:val="2C2D2E"/>
        </w:rPr>
        <w:t>.</w:t>
      </w:r>
      <w:r w:rsidR="00F41720" w:rsidRPr="00167A14">
        <w:rPr>
          <w:color w:val="2C2D2E"/>
        </w:rPr>
        <w:t xml:space="preserve"> </w:t>
      </w:r>
      <w:r w:rsidR="009A04A4" w:rsidRPr="00167A14">
        <w:rPr>
          <w:color w:val="2C2D2E"/>
        </w:rPr>
        <w:t>№</w:t>
      </w:r>
      <w:r w:rsidR="00F41720" w:rsidRPr="00167A14">
        <w:rPr>
          <w:color w:val="2C2D2E"/>
        </w:rPr>
        <w:t xml:space="preserve">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00E86C29" w:rsidRPr="00167A14">
        <w:rPr>
          <w:color w:val="2C2D2E"/>
        </w:rPr>
        <w:t>»</w:t>
      </w:r>
      <w:r w:rsidR="00F41720" w:rsidRPr="00167A14">
        <w:rPr>
          <w:color w:val="2C2D2E"/>
        </w:rPr>
        <w:t xml:space="preserve">, </w:t>
      </w:r>
      <w:r w:rsidR="00B273B7" w:rsidRPr="00B273B7">
        <w:rPr>
          <w:color w:val="2C2D2E"/>
        </w:rPr>
        <w:t>нормативными правовыми актами Правительства Российской Федерации, Краснодарского края и администрации Туапсинского муниципального округа</w:t>
      </w:r>
      <w:bookmarkStart w:id="2" w:name="_GoBack"/>
      <w:bookmarkEnd w:id="2"/>
      <w:r w:rsidR="00F41720" w:rsidRPr="00167A14">
        <w:rPr>
          <w:color w:val="2C2D2E"/>
        </w:rPr>
        <w:t>, а также настоящим Порядком</w:t>
      </w:r>
      <w:r w:rsidR="00863A5C" w:rsidRPr="00167A14">
        <w:rPr>
          <w:color w:val="2C2D2E"/>
        </w:rPr>
        <w:t>.</w:t>
      </w:r>
      <w:proofErr w:type="gramEnd"/>
    </w:p>
    <w:p w:rsidR="00F41720" w:rsidRPr="00167A14" w:rsidRDefault="000B541C" w:rsidP="00183487">
      <w:pPr>
        <w:pStyle w:val="20"/>
        <w:tabs>
          <w:tab w:val="left" w:pos="0"/>
        </w:tabs>
        <w:spacing w:before="0" w:line="240" w:lineRule="auto"/>
        <w:ind w:firstLine="709"/>
        <w:rPr>
          <w:color w:val="2C2D2E"/>
        </w:rPr>
      </w:pPr>
      <w:r w:rsidRPr="00167A14">
        <w:rPr>
          <w:color w:val="2C2D2E"/>
        </w:rPr>
        <w:t>3.</w:t>
      </w:r>
      <w:r w:rsidR="00136C39" w:rsidRPr="00167A14">
        <w:rPr>
          <w:color w:val="FFFFFF" w:themeColor="background1"/>
        </w:rPr>
        <w:t>*</w:t>
      </w:r>
      <w:r w:rsidR="00F41720" w:rsidRPr="00167A14">
        <w:rPr>
          <w:color w:val="2C2D2E"/>
        </w:rPr>
        <w:t>Конкурсная комиссия создается в целях проведения открытых</w:t>
      </w:r>
      <w:r w:rsidR="005710D0" w:rsidRPr="00167A14">
        <w:rPr>
          <w:color w:val="2C2D2E"/>
        </w:rPr>
        <w:t xml:space="preserve">             </w:t>
      </w:r>
      <w:r w:rsidR="00F41720" w:rsidRPr="00167A14">
        <w:rPr>
          <w:color w:val="2C2D2E"/>
        </w:rPr>
        <w:t xml:space="preserve"> конкурсов по отбору </w:t>
      </w:r>
      <w:r w:rsidR="0053199D" w:rsidRPr="00167A14">
        <w:rPr>
          <w:color w:val="2C2D2E"/>
        </w:rPr>
        <w:t xml:space="preserve">управляющей организации </w:t>
      </w:r>
      <w:r w:rsidR="00F41720" w:rsidRPr="00167A14">
        <w:rPr>
          <w:color w:val="2C2D2E"/>
        </w:rPr>
        <w:t>для управления многоквартирным дом</w:t>
      </w:r>
      <w:r w:rsidRPr="00167A14">
        <w:rPr>
          <w:color w:val="2C2D2E"/>
        </w:rPr>
        <w:t>о</w:t>
      </w:r>
      <w:r w:rsidR="00F41720" w:rsidRPr="00167A14">
        <w:rPr>
          <w:color w:val="2C2D2E"/>
        </w:rPr>
        <w:t>м, расположенным на территории Туапсинского муниципального округа (далее - Конкурс), и определения победителя Конкурса на право заключения договора управления многоквартирным дом</w:t>
      </w:r>
      <w:r w:rsidR="0053199D" w:rsidRPr="00167A14">
        <w:rPr>
          <w:color w:val="2C2D2E"/>
        </w:rPr>
        <w:t>о</w:t>
      </w:r>
      <w:r w:rsidR="00F41720" w:rsidRPr="00167A14">
        <w:rPr>
          <w:color w:val="2C2D2E"/>
        </w:rPr>
        <w:t>м</w:t>
      </w:r>
      <w:r w:rsidRPr="00167A14">
        <w:rPr>
          <w:color w:val="2C2D2E"/>
        </w:rPr>
        <w:t>.</w:t>
      </w:r>
      <w:r w:rsidR="00F41720" w:rsidRPr="00167A14">
        <w:rPr>
          <w:color w:val="2C2D2E"/>
        </w:rPr>
        <w:t xml:space="preserve"> Срок полномочий Конкурсной комиссии составляет 2 года.</w:t>
      </w:r>
    </w:p>
    <w:p w:rsidR="00F41720" w:rsidRPr="00167A14" w:rsidRDefault="000B541C" w:rsidP="00183487">
      <w:pPr>
        <w:pStyle w:val="20"/>
        <w:tabs>
          <w:tab w:val="left" w:pos="3974"/>
        </w:tabs>
        <w:spacing w:before="0" w:line="240" w:lineRule="auto"/>
        <w:ind w:firstLine="709"/>
        <w:rPr>
          <w:color w:val="2C2D2E"/>
        </w:rPr>
      </w:pPr>
      <w:r w:rsidRPr="00167A14">
        <w:rPr>
          <w:color w:val="2C2D2E"/>
        </w:rPr>
        <w:t>4.</w:t>
      </w:r>
      <w:r w:rsidR="00136C39" w:rsidRPr="00167A14">
        <w:rPr>
          <w:color w:val="FFFFFF" w:themeColor="background1"/>
        </w:rPr>
        <w:t>*</w:t>
      </w:r>
      <w:r w:rsidR="00F41720" w:rsidRPr="00167A14">
        <w:rPr>
          <w:color w:val="2C2D2E"/>
        </w:rPr>
        <w:t>Задачами Конкурсной комиссии являются:</w:t>
      </w:r>
    </w:p>
    <w:p w:rsidR="00F41720" w:rsidRPr="00167A14" w:rsidRDefault="00F41720" w:rsidP="00183487">
      <w:pPr>
        <w:pStyle w:val="20"/>
        <w:tabs>
          <w:tab w:val="left" w:pos="0"/>
        </w:tabs>
        <w:spacing w:before="0" w:line="240" w:lineRule="auto"/>
        <w:ind w:firstLine="709"/>
        <w:rPr>
          <w:color w:val="2C2D2E"/>
        </w:rPr>
      </w:pPr>
      <w:r w:rsidRPr="00167A14">
        <w:rPr>
          <w:color w:val="2C2D2E"/>
        </w:rPr>
        <w:t>1)</w:t>
      </w:r>
      <w:r w:rsidR="00704124" w:rsidRPr="00167A14">
        <w:rPr>
          <w:color w:val="FFFFFF" w:themeColor="background1"/>
        </w:rPr>
        <w:t>*</w:t>
      </w:r>
      <w:r w:rsidRPr="00167A14">
        <w:rPr>
          <w:color w:val="2C2D2E"/>
        </w:rPr>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704124" w:rsidRPr="00167A14">
        <w:rPr>
          <w:color w:val="FFFFFF" w:themeColor="background1"/>
        </w:rPr>
        <w:t>*</w:t>
      </w:r>
      <w:r w:rsidRPr="00167A14">
        <w:rPr>
          <w:color w:val="2C2D2E"/>
        </w:rPr>
        <w:t>создание условий для эффективного использования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F41720" w:rsidRPr="00167A14" w:rsidRDefault="00F10B33"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00704124" w:rsidRPr="00167A14">
        <w:rPr>
          <w:color w:val="FFFFFF" w:themeColor="background1"/>
        </w:rPr>
        <w:t>*</w:t>
      </w:r>
      <w:r w:rsidR="00F41720" w:rsidRPr="00167A14">
        <w:rPr>
          <w:color w:val="2C2D2E"/>
        </w:rPr>
        <w:t>обеспечение доступности информации о проведении Конкурса и открытости его проведения.</w:t>
      </w:r>
    </w:p>
    <w:p w:rsidR="00F41720" w:rsidRPr="00167A14" w:rsidRDefault="00F41720" w:rsidP="00183487">
      <w:pPr>
        <w:pStyle w:val="20"/>
        <w:tabs>
          <w:tab w:val="left" w:pos="3974"/>
        </w:tabs>
        <w:spacing w:before="0" w:line="240" w:lineRule="auto"/>
        <w:ind w:firstLine="709"/>
        <w:rPr>
          <w:color w:val="2C2D2E"/>
        </w:rPr>
      </w:pPr>
      <w:r w:rsidRPr="00167A14">
        <w:rPr>
          <w:color w:val="2C2D2E"/>
        </w:rPr>
        <w:lastRenderedPageBreak/>
        <w:t>5.</w:t>
      </w:r>
      <w:r w:rsidR="00704124" w:rsidRPr="00167A14">
        <w:rPr>
          <w:color w:val="FFFFFF" w:themeColor="background1"/>
        </w:rPr>
        <w:t>*</w:t>
      </w:r>
      <w:r w:rsidRPr="00167A14">
        <w:rPr>
          <w:color w:val="2C2D2E"/>
        </w:rPr>
        <w:t>Конкурсная комиссия является коллегиальным органом.</w:t>
      </w:r>
    </w:p>
    <w:p w:rsidR="00F41720" w:rsidRPr="00167A14" w:rsidRDefault="00F41720" w:rsidP="00183487">
      <w:pPr>
        <w:pStyle w:val="20"/>
        <w:tabs>
          <w:tab w:val="left" w:pos="3974"/>
        </w:tabs>
        <w:spacing w:before="0" w:line="240" w:lineRule="auto"/>
        <w:ind w:firstLine="709"/>
        <w:rPr>
          <w:color w:val="2C2D2E"/>
        </w:rPr>
      </w:pPr>
      <w:r w:rsidRPr="00167A14">
        <w:rPr>
          <w:color w:val="2C2D2E"/>
        </w:rPr>
        <w:t>6.</w:t>
      </w:r>
      <w:r w:rsidR="00704124" w:rsidRPr="00167A14">
        <w:rPr>
          <w:color w:val="FFFFFF" w:themeColor="background1"/>
        </w:rPr>
        <w:t>*</w:t>
      </w:r>
      <w:r w:rsidRPr="00167A14">
        <w:rPr>
          <w:color w:val="2C2D2E"/>
        </w:rPr>
        <w:t>Состав</w:t>
      </w:r>
      <w:r w:rsidR="00270CE0" w:rsidRPr="00167A14">
        <w:rPr>
          <w:color w:val="2C2D2E"/>
        </w:rPr>
        <w:t xml:space="preserve"> </w:t>
      </w:r>
      <w:r w:rsidRPr="00167A14">
        <w:rPr>
          <w:color w:val="2C2D2E"/>
        </w:rPr>
        <w:t>Конкурсной</w:t>
      </w:r>
      <w:r w:rsidR="00270CE0" w:rsidRPr="00167A14">
        <w:rPr>
          <w:color w:val="2C2D2E"/>
        </w:rPr>
        <w:t xml:space="preserve"> </w:t>
      </w:r>
      <w:r w:rsidRPr="00167A14">
        <w:rPr>
          <w:color w:val="2C2D2E"/>
        </w:rPr>
        <w:t>комиссии утверждается</w:t>
      </w:r>
      <w:r w:rsidR="00270CE0" w:rsidRPr="00167A14">
        <w:rPr>
          <w:color w:val="2C2D2E"/>
        </w:rPr>
        <w:t xml:space="preserve"> </w:t>
      </w:r>
      <w:r w:rsidRPr="00167A14">
        <w:rPr>
          <w:color w:val="2C2D2E"/>
        </w:rPr>
        <w:t>постановлением</w:t>
      </w:r>
      <w:r w:rsidR="0006674F" w:rsidRPr="00167A14">
        <w:rPr>
          <w:color w:val="2C2D2E"/>
        </w:rPr>
        <w:t xml:space="preserve">          </w:t>
      </w:r>
      <w:r w:rsidR="00270CE0" w:rsidRPr="00167A14">
        <w:rPr>
          <w:color w:val="2C2D2E"/>
        </w:rPr>
        <w:t xml:space="preserve">              </w:t>
      </w:r>
      <w:r w:rsidRPr="00167A14">
        <w:rPr>
          <w:color w:val="2C2D2E"/>
        </w:rPr>
        <w:t xml:space="preserve"> администрации Туапсинского муниципального округа</w:t>
      </w:r>
      <w:r w:rsidR="00E871C4" w:rsidRPr="00167A14">
        <w:rPr>
          <w:color w:val="2C2D2E"/>
        </w:rPr>
        <w:t>.</w:t>
      </w:r>
    </w:p>
    <w:p w:rsidR="00F41720" w:rsidRPr="00167A14" w:rsidRDefault="00F41720" w:rsidP="00183487">
      <w:pPr>
        <w:pStyle w:val="20"/>
        <w:tabs>
          <w:tab w:val="left" w:pos="0"/>
        </w:tabs>
        <w:spacing w:before="0" w:line="240" w:lineRule="auto"/>
        <w:ind w:firstLine="709"/>
        <w:rPr>
          <w:color w:val="2C2D2E"/>
        </w:rPr>
      </w:pPr>
      <w:r w:rsidRPr="00DC5307">
        <w:rPr>
          <w:color w:val="auto"/>
        </w:rPr>
        <w:t>7.</w:t>
      </w:r>
      <w:r w:rsidR="00704124" w:rsidRPr="00DC5307">
        <w:rPr>
          <w:color w:val="FFFFFF" w:themeColor="background1"/>
        </w:rPr>
        <w:t>*</w:t>
      </w:r>
      <w:r w:rsidRPr="00DC5307">
        <w:rPr>
          <w:color w:val="auto"/>
        </w:rPr>
        <w:t xml:space="preserve">В состав </w:t>
      </w:r>
      <w:r w:rsidRPr="00167A14">
        <w:rPr>
          <w:color w:val="2C2D2E"/>
        </w:rPr>
        <w:t>Конкурсной комиссии входит не менее пяти человек</w:t>
      </w:r>
      <w:r w:rsidR="00863A5C" w:rsidRPr="00167A14">
        <w:rPr>
          <w:color w:val="2C2D2E"/>
        </w:rPr>
        <w:t>,</w:t>
      </w:r>
      <w:r w:rsidRPr="00167A14">
        <w:rPr>
          <w:color w:val="2C2D2E"/>
        </w:rPr>
        <w:t xml:space="preserve"> в том числе должностные лица администрации Туапсинского муниципального округа.</w:t>
      </w:r>
    </w:p>
    <w:p w:rsidR="00F41720" w:rsidRPr="00167A14" w:rsidRDefault="00F41720" w:rsidP="00183487">
      <w:pPr>
        <w:pStyle w:val="20"/>
        <w:tabs>
          <w:tab w:val="left" w:pos="3974"/>
        </w:tabs>
        <w:spacing w:before="0" w:line="240" w:lineRule="auto"/>
        <w:ind w:firstLine="709"/>
        <w:rPr>
          <w:color w:val="2C2D2E"/>
        </w:rPr>
      </w:pPr>
      <w:r w:rsidRPr="00167A14">
        <w:rPr>
          <w:color w:val="2C2D2E"/>
        </w:rPr>
        <w:t xml:space="preserve">В состав </w:t>
      </w:r>
      <w:r w:rsidR="0095363E" w:rsidRPr="00167A14">
        <w:rPr>
          <w:color w:val="2C2D2E"/>
        </w:rPr>
        <w:t xml:space="preserve">Конкурсной </w:t>
      </w:r>
      <w:r w:rsidRPr="00167A14">
        <w:rPr>
          <w:color w:val="2C2D2E"/>
        </w:rPr>
        <w:t>комиссии также могут включаться депутаты Совета</w:t>
      </w:r>
      <w:r w:rsidR="00CC1A38" w:rsidRPr="00167A14">
        <w:rPr>
          <w:color w:val="2C2D2E"/>
        </w:rPr>
        <w:t xml:space="preserve"> муниципального образования </w:t>
      </w:r>
      <w:r w:rsidRPr="00167A14">
        <w:rPr>
          <w:color w:val="2C2D2E"/>
        </w:rPr>
        <w:t>Туапсинск</w:t>
      </w:r>
      <w:r w:rsidR="00CC1A38" w:rsidRPr="00167A14">
        <w:rPr>
          <w:color w:val="2C2D2E"/>
        </w:rPr>
        <w:t>ий</w:t>
      </w:r>
      <w:r w:rsidRPr="00167A14">
        <w:rPr>
          <w:color w:val="2C2D2E"/>
        </w:rPr>
        <w:t xml:space="preserve"> муниципальн</w:t>
      </w:r>
      <w:r w:rsidR="00CC1A38" w:rsidRPr="00167A14">
        <w:rPr>
          <w:color w:val="2C2D2E"/>
        </w:rPr>
        <w:t>ый</w:t>
      </w:r>
      <w:r w:rsidRPr="00167A14">
        <w:rPr>
          <w:color w:val="2C2D2E"/>
        </w:rPr>
        <w:t xml:space="preserve"> округ</w:t>
      </w:r>
      <w:r w:rsidR="00CC1A38" w:rsidRPr="00167A14">
        <w:rPr>
          <w:color w:val="2C2D2E"/>
        </w:rPr>
        <w:t xml:space="preserve"> Краснодарского края</w:t>
      </w:r>
      <w:r w:rsidRPr="00167A14">
        <w:rPr>
          <w:color w:val="2C2D2E"/>
        </w:rPr>
        <w:t>.</w:t>
      </w:r>
    </w:p>
    <w:p w:rsidR="00F41720" w:rsidRDefault="00F41720" w:rsidP="00183487">
      <w:pPr>
        <w:pStyle w:val="20"/>
        <w:tabs>
          <w:tab w:val="left" w:pos="3974"/>
        </w:tabs>
        <w:spacing w:before="0" w:line="240" w:lineRule="auto"/>
        <w:ind w:firstLine="709"/>
        <w:rPr>
          <w:color w:val="2C2D2E"/>
        </w:rPr>
      </w:pPr>
      <w:r w:rsidRPr="00167A14">
        <w:rPr>
          <w:color w:val="2C2D2E"/>
        </w:rPr>
        <w:t>8.</w:t>
      </w:r>
      <w:r w:rsidR="00CC1A38" w:rsidRPr="00167A14">
        <w:rPr>
          <w:color w:val="FFFFFF" w:themeColor="background1"/>
        </w:rPr>
        <w:t>*</w:t>
      </w:r>
      <w:r w:rsidRPr="00167A14">
        <w:rPr>
          <w:color w:val="2C2D2E"/>
        </w:rPr>
        <w:t>Основными функциями Конкурсной комиссии являются:</w:t>
      </w:r>
    </w:p>
    <w:p w:rsidR="00DC5307" w:rsidRPr="00167A14" w:rsidRDefault="00DC5307" w:rsidP="00183487">
      <w:pPr>
        <w:pStyle w:val="20"/>
        <w:tabs>
          <w:tab w:val="left" w:pos="3974"/>
        </w:tabs>
        <w:spacing w:before="0" w:line="240" w:lineRule="auto"/>
        <w:ind w:firstLine="709"/>
        <w:rPr>
          <w:color w:val="2C2D2E"/>
        </w:rPr>
      </w:pPr>
      <w:r>
        <w:rPr>
          <w:color w:val="2C2D2E"/>
        </w:rPr>
        <w:t>1)</w:t>
      </w:r>
      <w:r w:rsidRPr="00DC5307">
        <w:rPr>
          <w:color w:val="FFFFFF" w:themeColor="background1"/>
        </w:rPr>
        <w:t>*</w:t>
      </w:r>
      <w:r>
        <w:rPr>
          <w:color w:val="2C2D2E"/>
        </w:rPr>
        <w:t>извещение о проведении конкурса;</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CC1A38" w:rsidRPr="00167A14">
        <w:rPr>
          <w:color w:val="FFFFFF" w:themeColor="background1"/>
        </w:rPr>
        <w:t>*</w:t>
      </w:r>
      <w:r w:rsidRPr="00167A14">
        <w:rPr>
          <w:color w:val="2C2D2E"/>
        </w:rPr>
        <w:t>вскрытие конвертов с заявками на участие в Конкурсе;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CC1A38" w:rsidRPr="00167A14">
        <w:rPr>
          <w:color w:val="FFFFFF" w:themeColor="background1"/>
        </w:rPr>
        <w:t>*</w:t>
      </w:r>
      <w:r w:rsidRPr="00167A14">
        <w:rPr>
          <w:color w:val="2C2D2E"/>
        </w:rPr>
        <w:t>рассмотрение, оценка и сопоставление заявок на участие в Конкурсе;</w:t>
      </w:r>
    </w:p>
    <w:p w:rsidR="00F41720" w:rsidRPr="00167A14" w:rsidRDefault="00F10B33"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00CC1A38" w:rsidRPr="00167A14">
        <w:rPr>
          <w:color w:val="FFFFFF" w:themeColor="background1"/>
        </w:rPr>
        <w:t>*</w:t>
      </w:r>
      <w:r w:rsidR="00F41720" w:rsidRPr="00167A14">
        <w:rPr>
          <w:color w:val="2C2D2E"/>
        </w:rPr>
        <w:t>определение победителя Конкурса;</w:t>
      </w:r>
    </w:p>
    <w:p w:rsidR="00F41720" w:rsidRPr="00167A14" w:rsidRDefault="00F41720" w:rsidP="00183487">
      <w:pPr>
        <w:pStyle w:val="20"/>
        <w:tabs>
          <w:tab w:val="left" w:pos="3974"/>
        </w:tabs>
        <w:spacing w:before="0" w:line="240" w:lineRule="auto"/>
        <w:ind w:firstLine="709"/>
        <w:rPr>
          <w:color w:val="2C2D2E"/>
        </w:rPr>
      </w:pPr>
      <w:r w:rsidRPr="00167A14">
        <w:rPr>
          <w:color w:val="2C2D2E"/>
        </w:rPr>
        <w:t>4)</w:t>
      </w:r>
      <w:r w:rsidR="00CC1A38" w:rsidRPr="00167A14">
        <w:rPr>
          <w:color w:val="FFFFFF" w:themeColor="background1"/>
        </w:rPr>
        <w:t>*</w:t>
      </w:r>
      <w:r w:rsidRPr="00167A14">
        <w:rPr>
          <w:color w:val="2C2D2E"/>
        </w:rPr>
        <w:t>ведение протокола вскрытия конвертов с заявками на участие в Конкурсе (далее протокол вскрытия конвертов), протокола оценки и сопоставления заявок на участие в Конкурсе и протокола Конкурса.</w:t>
      </w:r>
    </w:p>
    <w:p w:rsidR="00F41720" w:rsidRDefault="00F41720" w:rsidP="00183487">
      <w:pPr>
        <w:pStyle w:val="20"/>
        <w:tabs>
          <w:tab w:val="left" w:pos="3974"/>
        </w:tabs>
        <w:spacing w:before="0" w:line="240" w:lineRule="auto"/>
        <w:ind w:firstLine="709"/>
        <w:rPr>
          <w:color w:val="2C2D2E"/>
        </w:rPr>
      </w:pPr>
      <w:r w:rsidRPr="00167A14">
        <w:rPr>
          <w:color w:val="2C2D2E"/>
        </w:rPr>
        <w:t>9.</w:t>
      </w:r>
      <w:r w:rsidR="00CC1A38" w:rsidRPr="00167A14">
        <w:rPr>
          <w:color w:val="FFFFFF" w:themeColor="background1"/>
        </w:rPr>
        <w:t>*</w:t>
      </w:r>
      <w:r w:rsidRPr="00167A14">
        <w:rPr>
          <w:color w:val="2C2D2E"/>
        </w:rPr>
        <w:t>Конкурсная комиссия обязана:</w:t>
      </w:r>
    </w:p>
    <w:p w:rsidR="00DC5307" w:rsidRPr="00DC5307" w:rsidRDefault="00DC5307" w:rsidP="00183487">
      <w:pPr>
        <w:pStyle w:val="20"/>
        <w:tabs>
          <w:tab w:val="left" w:pos="3974"/>
        </w:tabs>
        <w:spacing w:before="0" w:line="240" w:lineRule="auto"/>
        <w:ind w:firstLine="709"/>
        <w:rPr>
          <w:color w:val="2C2D2E"/>
        </w:rPr>
      </w:pPr>
      <w:r>
        <w:rPr>
          <w:color w:val="2C2D2E"/>
        </w:rPr>
        <w:t>1)</w:t>
      </w:r>
      <w:r w:rsidRPr="00DC5307">
        <w:rPr>
          <w:color w:val="FFFFFF" w:themeColor="background1"/>
        </w:rPr>
        <w:t>*</w:t>
      </w:r>
      <w:r>
        <w:rPr>
          <w:color w:val="2C2D2E"/>
        </w:rPr>
        <w:t>обеспечить опубликование информации о проведении</w:t>
      </w:r>
      <w:r w:rsidR="00551912">
        <w:rPr>
          <w:color w:val="2C2D2E"/>
        </w:rPr>
        <w:t xml:space="preserve"> </w:t>
      </w:r>
      <w:r>
        <w:rPr>
          <w:color w:val="2C2D2E"/>
        </w:rPr>
        <w:t>конкурса на официальном сайте Российской Федерации в информационн</w:t>
      </w:r>
      <w:proofErr w:type="gramStart"/>
      <w:r>
        <w:rPr>
          <w:color w:val="2C2D2E"/>
        </w:rPr>
        <w:t>о-</w:t>
      </w:r>
      <w:proofErr w:type="gramEnd"/>
      <w:r>
        <w:rPr>
          <w:color w:val="2C2D2E"/>
        </w:rPr>
        <w:t xml:space="preserve"> телекоммуникационной сети интернет по адресу: </w:t>
      </w:r>
      <w:r>
        <w:rPr>
          <w:color w:val="2C2D2E"/>
          <w:lang w:val="en-US"/>
        </w:rPr>
        <w:t>www</w:t>
      </w:r>
      <w:r w:rsidRPr="00DC5307">
        <w:rPr>
          <w:color w:val="2C2D2E"/>
        </w:rPr>
        <w:t>.</w:t>
      </w:r>
      <w:proofErr w:type="spellStart"/>
      <w:r>
        <w:rPr>
          <w:color w:val="2C2D2E"/>
          <w:lang w:val="en-US"/>
        </w:rPr>
        <w:t>torgi</w:t>
      </w:r>
      <w:proofErr w:type="spellEnd"/>
      <w:r w:rsidRPr="00DC5307">
        <w:rPr>
          <w:color w:val="2C2D2E"/>
        </w:rPr>
        <w:t>.</w:t>
      </w:r>
      <w:proofErr w:type="spellStart"/>
      <w:r>
        <w:rPr>
          <w:color w:val="2C2D2E"/>
          <w:lang w:val="en-US"/>
        </w:rPr>
        <w:t>gov</w:t>
      </w:r>
      <w:proofErr w:type="spellEnd"/>
      <w:r w:rsidRPr="00DC5307">
        <w:rPr>
          <w:color w:val="2C2D2E"/>
        </w:rPr>
        <w:t>.</w:t>
      </w:r>
      <w:proofErr w:type="spellStart"/>
      <w:r>
        <w:rPr>
          <w:color w:val="2C2D2E"/>
          <w:lang w:val="en-US"/>
        </w:rPr>
        <w:t>ru</w:t>
      </w:r>
      <w:proofErr w:type="spellEnd"/>
      <w:r>
        <w:rPr>
          <w:color w:val="2C2D2E"/>
        </w:rPr>
        <w:t>;</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CC1A38" w:rsidRPr="00167A14">
        <w:rPr>
          <w:color w:val="FFFFFF" w:themeColor="background1"/>
        </w:rPr>
        <w:t>*</w:t>
      </w:r>
      <w:r w:rsidRPr="00167A14">
        <w:rPr>
          <w:color w:val="2C2D2E"/>
        </w:rPr>
        <w:t>проверять соответствие претендентов предъявляемым к ним требованиям, установленным законодательством Российской Федерации;</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CC1A38" w:rsidRPr="00167A14">
        <w:rPr>
          <w:color w:val="FFFFFF" w:themeColor="background1"/>
        </w:rPr>
        <w:t>*</w:t>
      </w:r>
      <w:r w:rsidRPr="00167A14">
        <w:rPr>
          <w:color w:val="2C2D2E"/>
        </w:rPr>
        <w:t>не допускать претендента к участию в проведении Конкурса в случаях</w:t>
      </w:r>
      <w:r w:rsidR="00DF3C64" w:rsidRPr="00167A14">
        <w:rPr>
          <w:color w:val="2C2D2E"/>
        </w:rPr>
        <w:t xml:space="preserve"> установления фактов несоответствия участника конкурса</w:t>
      </w:r>
      <w:r w:rsidRPr="00167A14">
        <w:rPr>
          <w:color w:val="2C2D2E"/>
        </w:rPr>
        <w:t xml:space="preserve"> установленны</w:t>
      </w:r>
      <w:r w:rsidR="00DF3C64" w:rsidRPr="00167A14">
        <w:rPr>
          <w:color w:val="2C2D2E"/>
        </w:rPr>
        <w:t>м</w:t>
      </w:r>
      <w:r w:rsidRPr="00167A14">
        <w:rPr>
          <w:color w:val="2C2D2E"/>
        </w:rPr>
        <w:t xml:space="preserve"> </w:t>
      </w:r>
      <w:r w:rsidR="00DF3C64" w:rsidRPr="00167A14">
        <w:rPr>
          <w:color w:val="2C2D2E"/>
        </w:rPr>
        <w:t>требованиям</w:t>
      </w:r>
      <w:r w:rsidRPr="00167A14">
        <w:rPr>
          <w:color w:val="2C2D2E"/>
        </w:rPr>
        <w:t>;</w:t>
      </w:r>
    </w:p>
    <w:p w:rsidR="00F41720" w:rsidRPr="00167A14" w:rsidRDefault="00F10B33"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00CC1A38" w:rsidRPr="00167A14">
        <w:rPr>
          <w:color w:val="FFFFFF" w:themeColor="background1"/>
        </w:rPr>
        <w:t>*</w:t>
      </w:r>
      <w:r w:rsidR="00F41720" w:rsidRPr="00167A14">
        <w:rPr>
          <w:color w:val="2C2D2E"/>
        </w:rPr>
        <w:t>не проводить переговоров с претендентами до проведения Конкурса и (или) во время проведения Конкурса, кроме случаев обмена информацией, прямо предусмотренных законодательством Российской Федерации.</w:t>
      </w:r>
    </w:p>
    <w:p w:rsidR="00F41720" w:rsidRDefault="00F41720" w:rsidP="00183487">
      <w:pPr>
        <w:pStyle w:val="20"/>
        <w:tabs>
          <w:tab w:val="left" w:pos="3974"/>
        </w:tabs>
        <w:spacing w:before="0" w:line="240" w:lineRule="auto"/>
        <w:ind w:firstLine="709"/>
        <w:rPr>
          <w:color w:val="2C2D2E"/>
        </w:rPr>
      </w:pPr>
      <w:r w:rsidRPr="00167A14">
        <w:rPr>
          <w:color w:val="2C2D2E"/>
        </w:rPr>
        <w:t>10.</w:t>
      </w:r>
      <w:r w:rsidR="00CC1A38" w:rsidRPr="00167A14">
        <w:rPr>
          <w:color w:val="FFFFFF" w:themeColor="background1"/>
        </w:rPr>
        <w:t>*</w:t>
      </w:r>
      <w:r w:rsidRPr="00167A14">
        <w:rPr>
          <w:color w:val="2C2D2E"/>
        </w:rPr>
        <w:t>Конкурсная комиссия вправе</w:t>
      </w:r>
      <w:r w:rsidR="00551912">
        <w:rPr>
          <w:color w:val="2C2D2E"/>
        </w:rPr>
        <w:t xml:space="preserve">, </w:t>
      </w:r>
      <w:r w:rsidRPr="00167A14">
        <w:rPr>
          <w:color w:val="2C2D2E"/>
        </w:rPr>
        <w:t>в случаях, предусмотренных законодательством Российской Федерации и конкурсной документацией, отстранить участника от участия в Конкурсе на любом этапе его проведения</w:t>
      </w:r>
      <w:r w:rsidR="00551912">
        <w:rPr>
          <w:color w:val="2C2D2E"/>
        </w:rPr>
        <w:t>.</w:t>
      </w:r>
    </w:p>
    <w:p w:rsidR="00F41720" w:rsidRPr="00167A14" w:rsidRDefault="00CC1A38" w:rsidP="00183487">
      <w:pPr>
        <w:pStyle w:val="20"/>
        <w:tabs>
          <w:tab w:val="left" w:pos="3974"/>
        </w:tabs>
        <w:spacing w:before="0" w:line="240" w:lineRule="auto"/>
        <w:ind w:firstLine="709"/>
        <w:rPr>
          <w:color w:val="2C2D2E"/>
        </w:rPr>
      </w:pPr>
      <w:r w:rsidRPr="00167A14">
        <w:rPr>
          <w:color w:val="2C2D2E"/>
        </w:rPr>
        <w:t>11</w:t>
      </w:r>
      <w:r w:rsidR="00F41720" w:rsidRPr="00167A14">
        <w:rPr>
          <w:color w:val="2C2D2E"/>
        </w:rPr>
        <w:t>.</w:t>
      </w:r>
      <w:r w:rsidRPr="00167A14">
        <w:rPr>
          <w:color w:val="FFFFFF" w:themeColor="background1"/>
        </w:rPr>
        <w:t>*</w:t>
      </w:r>
      <w:r w:rsidR="00F41720" w:rsidRPr="00167A14">
        <w:rPr>
          <w:color w:val="2C2D2E"/>
        </w:rPr>
        <w:t>Члены Конкурсной комиссии обязаны:</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CC1A38" w:rsidRPr="00167A14">
        <w:rPr>
          <w:color w:val="FFFFFF" w:themeColor="background1"/>
        </w:rPr>
        <w:t>*</w:t>
      </w:r>
      <w:r w:rsidRPr="00167A14">
        <w:rPr>
          <w:color w:val="2C2D2E"/>
        </w:rPr>
        <w:t>знать и руководствоваться в своей деятельности требованиями законодательства Российской Федерации и настоящим Порядком;</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CC1A38" w:rsidRPr="00167A14">
        <w:rPr>
          <w:color w:val="FFFFFF" w:themeColor="background1"/>
        </w:rPr>
        <w:t>*</w:t>
      </w:r>
      <w:r w:rsidRPr="00167A14">
        <w:rPr>
          <w:color w:val="2C2D2E"/>
        </w:rPr>
        <w:t>лично присутствовать на заседаниях Конкурсной комиссии, отсутствие на заседании Конкурсной комиссии допускается только по уважительным причинам в соответствии с трудовым законодательством Российской Федерации;</w:t>
      </w:r>
    </w:p>
    <w:p w:rsidR="00F41720" w:rsidRPr="00167A14" w:rsidRDefault="001B6118"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Pr="00167A14">
        <w:rPr>
          <w:color w:val="FFFFFF" w:themeColor="background1"/>
        </w:rPr>
        <w:t>*</w:t>
      </w:r>
      <w:r w:rsidR="00F41720" w:rsidRPr="00167A14">
        <w:rPr>
          <w:color w:val="2C2D2E"/>
        </w:rPr>
        <w:t>соблюдать правила рассмотрения и оценки конкурсных заявок;</w:t>
      </w:r>
    </w:p>
    <w:p w:rsidR="00F41720" w:rsidRPr="00167A14" w:rsidRDefault="00F41720" w:rsidP="00183487">
      <w:pPr>
        <w:pStyle w:val="20"/>
        <w:tabs>
          <w:tab w:val="left" w:pos="3974"/>
        </w:tabs>
        <w:spacing w:before="0" w:line="240" w:lineRule="auto"/>
        <w:ind w:firstLine="709"/>
        <w:rPr>
          <w:color w:val="2C2D2E"/>
        </w:rPr>
      </w:pPr>
      <w:r w:rsidRPr="00167A14">
        <w:rPr>
          <w:color w:val="2C2D2E"/>
        </w:rPr>
        <w:t>4)</w:t>
      </w:r>
      <w:r w:rsidR="001B6118" w:rsidRPr="00167A14">
        <w:rPr>
          <w:color w:val="FFFFFF" w:themeColor="background1"/>
        </w:rPr>
        <w:t>*</w:t>
      </w:r>
      <w:r w:rsidRPr="00167A14">
        <w:rPr>
          <w:color w:val="2C2D2E"/>
        </w:rPr>
        <w:t>не допускать разглашения сведений, ставших им известными в ходе проведения Конкурса, кроме случаев, прямо предусмотренных законодательством Российской Федерации</w:t>
      </w:r>
      <w:r w:rsidR="009A184C" w:rsidRPr="00167A14">
        <w:rPr>
          <w:color w:val="2C2D2E"/>
        </w:rPr>
        <w:t>.</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CC69A8" w:rsidRPr="00167A14">
        <w:rPr>
          <w:color w:val="2C2D2E"/>
        </w:rPr>
        <w:t>2</w:t>
      </w:r>
      <w:r w:rsidR="00103A13" w:rsidRPr="00167A14">
        <w:rPr>
          <w:color w:val="2C2D2E"/>
        </w:rPr>
        <w:t>.</w:t>
      </w:r>
      <w:r w:rsidR="00CC69A8" w:rsidRPr="00167A14">
        <w:rPr>
          <w:color w:val="FFFFFF" w:themeColor="background1"/>
        </w:rPr>
        <w:t>*</w:t>
      </w:r>
      <w:r w:rsidRPr="00167A14">
        <w:rPr>
          <w:color w:val="2C2D2E"/>
        </w:rPr>
        <w:t>Члены Конкурсной комиссии вправе: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FFFFFF" w:themeColor="background1"/>
        </w:rPr>
        <w:t>*</w:t>
      </w:r>
      <w:r w:rsidRPr="00167A14">
        <w:rPr>
          <w:color w:val="2C2D2E"/>
        </w:rPr>
        <w:t>знакомиться со всеми представленными на рассмотрение документами и сведениями, составляющими заявку на участие в Конкурсе;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lastRenderedPageBreak/>
        <w:t>2)</w:t>
      </w:r>
      <w:r w:rsidR="001B6118" w:rsidRPr="00167A14">
        <w:rPr>
          <w:color w:val="FFFFFF" w:themeColor="background1"/>
        </w:rPr>
        <w:t>*</w:t>
      </w:r>
      <w:r w:rsidRPr="00167A14">
        <w:rPr>
          <w:color w:val="2C2D2E"/>
        </w:rPr>
        <w:t>выступать по вопросам повестки дня на заседаниях Конкурсной комиссии;</w:t>
      </w:r>
    </w:p>
    <w:p w:rsidR="001B6118" w:rsidRPr="00167A14" w:rsidRDefault="001B6118"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Pr="00167A14">
        <w:rPr>
          <w:color w:val="FFFFFF" w:themeColor="background1"/>
        </w:rPr>
        <w:t>*</w:t>
      </w:r>
      <w:r w:rsidR="00F41720" w:rsidRPr="00167A14">
        <w:rPr>
          <w:color w:val="2C2D2E"/>
        </w:rPr>
        <w:t>проверять правильность изложения своего выступления в протоколе вскрытия заявок на участие в Конкурсе и протоколе оценки и сопоставления заявок на участие в Конкурсе</w:t>
      </w:r>
      <w:r w:rsidRPr="00167A14">
        <w:rPr>
          <w:color w:val="2C2D2E"/>
        </w:rPr>
        <w:t>;</w:t>
      </w:r>
      <w:r w:rsidR="00F41720" w:rsidRPr="00167A14">
        <w:rPr>
          <w:color w:val="2C2D2E"/>
        </w:rPr>
        <w:t xml:space="preserve"> </w:t>
      </w:r>
    </w:p>
    <w:p w:rsidR="00F41720" w:rsidRPr="00167A14" w:rsidRDefault="001B6118" w:rsidP="00183487">
      <w:pPr>
        <w:pStyle w:val="20"/>
        <w:tabs>
          <w:tab w:val="left" w:pos="3974"/>
        </w:tabs>
        <w:spacing w:before="0" w:line="240" w:lineRule="auto"/>
        <w:ind w:firstLine="709"/>
        <w:rPr>
          <w:color w:val="2C2D2E"/>
        </w:rPr>
      </w:pPr>
      <w:r w:rsidRPr="00167A14">
        <w:rPr>
          <w:color w:val="2C2D2E"/>
        </w:rPr>
        <w:t>4)</w:t>
      </w:r>
      <w:r w:rsidRPr="00167A14">
        <w:rPr>
          <w:color w:val="FFFFFF" w:themeColor="background1"/>
        </w:rPr>
        <w:t>*</w:t>
      </w:r>
      <w:r w:rsidR="00F41720" w:rsidRPr="00167A14">
        <w:rPr>
          <w:color w:val="2C2D2E"/>
        </w:rPr>
        <w:t>письменно изложить свое особое мнение, которое прикладывается к протоколу вскрытия заявок или к протоколу рассмотрения заявок на участие в Конкурсе в зависимости от того, по какому вопросу оно излагается.</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2C2D2E"/>
        </w:rPr>
        <w:t>3</w:t>
      </w:r>
      <w:r w:rsidRPr="00167A14">
        <w:rPr>
          <w:color w:val="2C2D2E"/>
        </w:rPr>
        <w:t>.</w:t>
      </w:r>
      <w:r w:rsidR="001B6118" w:rsidRPr="00167A14">
        <w:rPr>
          <w:color w:val="FFFFFF" w:themeColor="background1"/>
        </w:rPr>
        <w:t>*</w:t>
      </w:r>
      <w:r w:rsidRPr="00167A14">
        <w:rPr>
          <w:color w:val="2C2D2E"/>
        </w:rPr>
        <w:t>Члены Конкурсной комиссии:</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FFFFFF" w:themeColor="background1"/>
        </w:rPr>
        <w:t>*</w:t>
      </w:r>
      <w:r w:rsidRPr="00167A14">
        <w:rPr>
          <w:color w:val="2C2D2E"/>
        </w:rPr>
        <w:t>присутствуют на заседаниях Конкурсной комиссии и принимают решения по вопросам, отнесенным к компетенции Конкурсной комиссии настоящим Порядком и законодательством Российской Федерации;</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1B6118" w:rsidRPr="00167A14">
        <w:rPr>
          <w:color w:val="FFFFFF" w:themeColor="background1"/>
        </w:rPr>
        <w:t>*</w:t>
      </w:r>
      <w:r w:rsidRPr="00167A14">
        <w:rPr>
          <w:color w:val="2C2D2E"/>
        </w:rPr>
        <w:t>осуществляют рассмотрение, оценку и сопоставление заявок на участие в Конкурсе в соответствии с требованиями действующего законодательства и настоящего Порядка;</w:t>
      </w:r>
    </w:p>
    <w:p w:rsidR="00F41720" w:rsidRPr="00167A14" w:rsidRDefault="001B6118"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Pr="00167A14">
        <w:rPr>
          <w:color w:val="FFFFFF" w:themeColor="background1"/>
        </w:rPr>
        <w:t>*</w:t>
      </w:r>
      <w:r w:rsidR="00F41720" w:rsidRPr="00167A14">
        <w:rPr>
          <w:color w:val="2C2D2E"/>
        </w:rPr>
        <w:t>подписывают протокол вскрытия конвертов, протокол конкурса и протокол оценки и сопоставления заявок на участие в Конкурсе;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t>4)</w:t>
      </w:r>
      <w:r w:rsidR="001B6118" w:rsidRPr="00167A14">
        <w:rPr>
          <w:color w:val="FFFFFF" w:themeColor="background1"/>
        </w:rPr>
        <w:t>*</w:t>
      </w:r>
      <w:r w:rsidRPr="00167A14">
        <w:rPr>
          <w:color w:val="2C2D2E"/>
        </w:rPr>
        <w:t>принимают участие в определении победителя Конкурса</w:t>
      </w:r>
      <w:r w:rsidR="00797960">
        <w:rPr>
          <w:color w:val="2C2D2E"/>
        </w:rPr>
        <w:t>.</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2C2D2E"/>
        </w:rPr>
        <w:t>4</w:t>
      </w:r>
      <w:r w:rsidRPr="00167A14">
        <w:rPr>
          <w:color w:val="2C2D2E"/>
        </w:rPr>
        <w:t>.</w:t>
      </w:r>
      <w:r w:rsidR="001B6118" w:rsidRPr="00167A14">
        <w:rPr>
          <w:color w:val="FFFFFF" w:themeColor="background1"/>
        </w:rPr>
        <w:t>*</w:t>
      </w:r>
      <w:r w:rsidRPr="00167A14">
        <w:rPr>
          <w:color w:val="2C2D2E"/>
        </w:rPr>
        <w:t>Председатель Конкурсной комиссии:</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FFFFFF" w:themeColor="background1"/>
        </w:rPr>
        <w:t>*</w:t>
      </w:r>
      <w:r w:rsidRPr="00167A14">
        <w:rPr>
          <w:color w:val="2C2D2E"/>
        </w:rPr>
        <w:t>осуществляет общее руководство работой Конкурсной комиссии и обеспечивает выполнение законодательства Российской Федерации и настоящего Порядка;</w:t>
      </w:r>
    </w:p>
    <w:p w:rsidR="00492BC5" w:rsidRPr="00167A14" w:rsidRDefault="00F41720" w:rsidP="00183487">
      <w:pPr>
        <w:pStyle w:val="20"/>
        <w:tabs>
          <w:tab w:val="left" w:pos="3974"/>
        </w:tabs>
        <w:spacing w:before="0" w:line="240" w:lineRule="auto"/>
        <w:ind w:firstLine="709"/>
        <w:rPr>
          <w:color w:val="2C2D2E"/>
        </w:rPr>
      </w:pPr>
      <w:r w:rsidRPr="00167A14">
        <w:rPr>
          <w:color w:val="2C2D2E"/>
        </w:rPr>
        <w:t>2)</w:t>
      </w:r>
      <w:r w:rsidR="001B6118" w:rsidRPr="00167A14">
        <w:rPr>
          <w:color w:val="FFFFFF" w:themeColor="background1"/>
        </w:rPr>
        <w:t>*</w:t>
      </w:r>
      <w:r w:rsidRPr="00167A14">
        <w:rPr>
          <w:color w:val="2C2D2E"/>
        </w:rPr>
        <w:t xml:space="preserve">утверждает график проведения заседаний Конкурсной комиссии; </w:t>
      </w:r>
    </w:p>
    <w:p w:rsidR="00F41720" w:rsidRPr="00167A14" w:rsidRDefault="00F10B33" w:rsidP="00183487">
      <w:pPr>
        <w:pStyle w:val="20"/>
        <w:tabs>
          <w:tab w:val="left" w:pos="3974"/>
        </w:tabs>
        <w:spacing w:before="0" w:line="240" w:lineRule="auto"/>
        <w:ind w:firstLine="709"/>
        <w:rPr>
          <w:color w:val="2C2D2E"/>
        </w:rPr>
      </w:pPr>
      <w:r w:rsidRPr="00167A14">
        <w:rPr>
          <w:color w:val="2C2D2E"/>
        </w:rPr>
        <w:t>3</w:t>
      </w:r>
      <w:r w:rsidR="00F41720" w:rsidRPr="00167A14">
        <w:rPr>
          <w:color w:val="2C2D2E"/>
        </w:rPr>
        <w:t>)</w:t>
      </w:r>
      <w:r w:rsidR="00492BC5" w:rsidRPr="00167A14">
        <w:rPr>
          <w:color w:val="FFFFFF" w:themeColor="background1"/>
        </w:rPr>
        <w:t>*</w:t>
      </w:r>
      <w:r w:rsidR="00F41720" w:rsidRPr="00167A14">
        <w:rPr>
          <w:color w:val="2C2D2E"/>
        </w:rPr>
        <w:t>объявляет заседание правомочным или выносит решение о его переносе из-за отсутствия необходимого количества членов Конкурсной комиссии;</w:t>
      </w:r>
    </w:p>
    <w:p w:rsidR="00F41720" w:rsidRPr="00167A14" w:rsidRDefault="00F41720" w:rsidP="00183487">
      <w:pPr>
        <w:pStyle w:val="20"/>
        <w:spacing w:before="0" w:line="240" w:lineRule="auto"/>
        <w:ind w:firstLine="709"/>
        <w:rPr>
          <w:color w:val="2C2D2E"/>
        </w:rPr>
      </w:pPr>
      <w:r w:rsidRPr="00167A14">
        <w:rPr>
          <w:color w:val="2C2D2E"/>
        </w:rPr>
        <w:t>4)</w:t>
      </w:r>
      <w:r w:rsidR="001B6118" w:rsidRPr="00167A14">
        <w:rPr>
          <w:color w:val="FFFFFF" w:themeColor="background1"/>
        </w:rPr>
        <w:t>*</w:t>
      </w:r>
      <w:r w:rsidRPr="00167A14">
        <w:rPr>
          <w:color w:val="2C2D2E"/>
        </w:rPr>
        <w:t>открывает и ведет заседания Конкурсной комиссии, объявляет</w:t>
      </w:r>
      <w:r w:rsidR="0043301B" w:rsidRPr="00167A14">
        <w:rPr>
          <w:color w:val="2C2D2E"/>
        </w:rPr>
        <w:t xml:space="preserve"> </w:t>
      </w:r>
      <w:r w:rsidRPr="00167A14">
        <w:rPr>
          <w:color w:val="2C2D2E"/>
        </w:rPr>
        <w:t>перерывы;</w:t>
      </w:r>
    </w:p>
    <w:p w:rsidR="00F41720" w:rsidRPr="00167A14" w:rsidRDefault="00F41720" w:rsidP="00183487">
      <w:pPr>
        <w:pStyle w:val="20"/>
        <w:tabs>
          <w:tab w:val="left" w:pos="3974"/>
        </w:tabs>
        <w:spacing w:before="0" w:line="240" w:lineRule="auto"/>
        <w:ind w:firstLine="709"/>
        <w:rPr>
          <w:color w:val="2C2D2E"/>
        </w:rPr>
      </w:pPr>
      <w:r w:rsidRPr="00167A14">
        <w:rPr>
          <w:color w:val="2C2D2E"/>
        </w:rPr>
        <w:t>5)</w:t>
      </w:r>
      <w:r w:rsidR="001B6118" w:rsidRPr="00167A14">
        <w:rPr>
          <w:color w:val="FFFFFF" w:themeColor="background1"/>
        </w:rPr>
        <w:t>*</w:t>
      </w:r>
      <w:r w:rsidRPr="00167A14">
        <w:rPr>
          <w:color w:val="2C2D2E"/>
        </w:rPr>
        <w:t>объявляет состав Конкурсной комиссии;</w:t>
      </w:r>
    </w:p>
    <w:p w:rsidR="00F41720" w:rsidRPr="00167A14" w:rsidRDefault="00F41720" w:rsidP="00183487">
      <w:pPr>
        <w:pStyle w:val="20"/>
        <w:tabs>
          <w:tab w:val="left" w:pos="3974"/>
        </w:tabs>
        <w:spacing w:before="0" w:line="240" w:lineRule="auto"/>
        <w:ind w:firstLine="709"/>
        <w:rPr>
          <w:color w:val="2C2D2E"/>
        </w:rPr>
      </w:pPr>
      <w:r w:rsidRPr="00167A14">
        <w:rPr>
          <w:color w:val="2C2D2E"/>
        </w:rPr>
        <w:t>6)</w:t>
      </w:r>
      <w:r w:rsidR="001B6118" w:rsidRPr="00167A14">
        <w:rPr>
          <w:color w:val="FFFFFF" w:themeColor="background1"/>
        </w:rPr>
        <w:t>*</w:t>
      </w:r>
      <w:r w:rsidRPr="00167A14">
        <w:rPr>
          <w:color w:val="2C2D2E"/>
        </w:rPr>
        <w:t>определяет порядок рассмотрения обсуждаемых вопросов;</w:t>
      </w:r>
    </w:p>
    <w:p w:rsidR="00F41720" w:rsidRPr="00167A14" w:rsidRDefault="00F41720" w:rsidP="00183487">
      <w:pPr>
        <w:pStyle w:val="20"/>
        <w:tabs>
          <w:tab w:val="left" w:pos="3974"/>
        </w:tabs>
        <w:spacing w:before="0" w:line="240" w:lineRule="auto"/>
        <w:ind w:firstLine="709"/>
        <w:rPr>
          <w:color w:val="2C2D2E"/>
        </w:rPr>
      </w:pPr>
      <w:r w:rsidRPr="00167A14">
        <w:rPr>
          <w:color w:val="2C2D2E"/>
        </w:rPr>
        <w:t>7)</w:t>
      </w:r>
      <w:r w:rsidR="001B6118" w:rsidRPr="00167A14">
        <w:rPr>
          <w:color w:val="FFFFFF" w:themeColor="background1"/>
        </w:rPr>
        <w:t>*</w:t>
      </w:r>
      <w:r w:rsidRPr="00167A14">
        <w:rPr>
          <w:color w:val="2C2D2E"/>
        </w:rPr>
        <w:t>назначает члена Конкурсной комиссии, который будет осуществлять вскрытие конвертов с заявками на участие в Конкурсе;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t>8)</w:t>
      </w:r>
      <w:r w:rsidR="001B6118" w:rsidRPr="00167A14">
        <w:rPr>
          <w:color w:val="FFFFFF" w:themeColor="background1"/>
        </w:rPr>
        <w:t>*</w:t>
      </w:r>
      <w:r w:rsidRPr="00167A14">
        <w:rPr>
          <w:color w:val="2C2D2E"/>
        </w:rPr>
        <w:t>объявляет сведения, подлежащие объявлению на процедуре вскрытия конвертов с заявками на участие в Конкурсе;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t>9)</w:t>
      </w:r>
      <w:r w:rsidR="00B379F1" w:rsidRPr="00167A14">
        <w:rPr>
          <w:color w:val="FFFFFF" w:themeColor="background1"/>
        </w:rPr>
        <w:t>*</w:t>
      </w:r>
      <w:r w:rsidRPr="00167A14">
        <w:rPr>
          <w:color w:val="2C2D2E"/>
        </w:rPr>
        <w:t>в случае необходимости выносит на обсуждение Конкурсной комиссии вопрос о привлечении к работе К</w:t>
      </w:r>
      <w:r w:rsidR="00640BA0" w:rsidRPr="00167A14">
        <w:rPr>
          <w:color w:val="2C2D2E"/>
        </w:rPr>
        <w:t>онкурсной к</w:t>
      </w:r>
      <w:r w:rsidRPr="00167A14">
        <w:rPr>
          <w:color w:val="2C2D2E"/>
        </w:rPr>
        <w:t>омиссии экспертов;</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10)</w:t>
      </w:r>
      <w:r w:rsidR="001B6118" w:rsidRPr="00167A14">
        <w:rPr>
          <w:color w:val="FFFFFF" w:themeColor="background1"/>
        </w:rPr>
        <w:t>*</w:t>
      </w:r>
      <w:r w:rsidRPr="00167A14">
        <w:rPr>
          <w:color w:val="2C2D2E"/>
        </w:rPr>
        <w:t>подписывает протокол вскрытия конвертов с конкурсными заявками, протокол рассмотрения заявок на участие в Конкурсе и протокол оценки и сопоставления заявок на участие в Конкурсе;</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11)</w:t>
      </w:r>
      <w:r w:rsidR="001B6118" w:rsidRPr="00167A14">
        <w:rPr>
          <w:color w:val="FFFFFF" w:themeColor="background1"/>
        </w:rPr>
        <w:t>*</w:t>
      </w:r>
      <w:r w:rsidRPr="00167A14">
        <w:rPr>
          <w:color w:val="2C2D2E"/>
        </w:rPr>
        <w:t>объявляет победителя Конкурса</w:t>
      </w:r>
      <w:r w:rsidR="00526DFF" w:rsidRPr="00167A14">
        <w:rPr>
          <w:color w:val="2C2D2E"/>
        </w:rPr>
        <w:t>.</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2C2D2E"/>
        </w:rPr>
        <w:t>5</w:t>
      </w:r>
      <w:r w:rsidRPr="00167A14">
        <w:rPr>
          <w:color w:val="2C2D2E"/>
        </w:rPr>
        <w:t>.</w:t>
      </w:r>
      <w:r w:rsidR="001B6118" w:rsidRPr="00167A14">
        <w:rPr>
          <w:color w:val="FFFFFF" w:themeColor="background1"/>
        </w:rPr>
        <w:t>*</w:t>
      </w:r>
      <w:r w:rsidRPr="00167A14">
        <w:rPr>
          <w:color w:val="2C2D2E"/>
        </w:rPr>
        <w:t>Секретарь Конкурсной комиссии:</w:t>
      </w:r>
    </w:p>
    <w:p w:rsidR="00F41720" w:rsidRPr="00167A14" w:rsidRDefault="00F41720" w:rsidP="00183487">
      <w:pPr>
        <w:pStyle w:val="20"/>
        <w:tabs>
          <w:tab w:val="left" w:pos="0"/>
        </w:tabs>
        <w:spacing w:before="0" w:line="240" w:lineRule="auto"/>
        <w:ind w:firstLine="709"/>
        <w:rPr>
          <w:color w:val="2C2D2E"/>
        </w:rPr>
      </w:pPr>
      <w:proofErr w:type="gramStart"/>
      <w:r w:rsidRPr="00167A14">
        <w:rPr>
          <w:color w:val="2C2D2E"/>
        </w:rPr>
        <w:t>1)</w:t>
      </w:r>
      <w:r w:rsidR="001B6118" w:rsidRPr="00167A14">
        <w:rPr>
          <w:color w:val="FFFFFF" w:themeColor="background1"/>
        </w:rPr>
        <w:t>*</w:t>
      </w:r>
      <w:r w:rsidRPr="00167A14">
        <w:rPr>
          <w:color w:val="2C2D2E"/>
        </w:rPr>
        <w:t>осуществляет подготовку заседаний Конкурсной комиссии, включая оформление и рассылку необходимых документов;</w:t>
      </w:r>
      <w:r w:rsidR="00D73BD7" w:rsidRPr="00167A14">
        <w:rPr>
          <w:color w:val="2C2D2E"/>
        </w:rPr>
        <w:t xml:space="preserve"> подготовку конкурсной документации, </w:t>
      </w:r>
      <w:r w:rsidRPr="00167A14">
        <w:rPr>
          <w:color w:val="2C2D2E"/>
        </w:rPr>
        <w:t xml:space="preserve">информирование членов Конкурсной комиссии по всем вопросам, относящимся к их функциям, в том числе извещение лиц, принимающих участие в работе Конкурсной комиссии, о времени и месте </w:t>
      </w:r>
      <w:r w:rsidRPr="00167A14">
        <w:rPr>
          <w:color w:val="2C2D2E"/>
        </w:rPr>
        <w:lastRenderedPageBreak/>
        <w:t>проведения заседаний не менее чем за три рабочих дня до их начала;</w:t>
      </w:r>
      <w:proofErr w:type="gramEnd"/>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1B6118" w:rsidRPr="00167A14">
        <w:rPr>
          <w:color w:val="FFFFFF" w:themeColor="background1"/>
        </w:rPr>
        <w:t>*</w:t>
      </w:r>
      <w:r w:rsidRPr="00167A14">
        <w:rPr>
          <w:color w:val="2C2D2E"/>
        </w:rPr>
        <w:t>по ходу заседаний Конкурсной комиссии оформляет протокол вскрытия конвертов, протокол рассмотрения и оценки конкурсных заявок и протокол Конкурса</w:t>
      </w:r>
      <w:r w:rsidR="00526DFF" w:rsidRPr="00167A14">
        <w:rPr>
          <w:color w:val="2C2D2E"/>
        </w:rPr>
        <w:t>.</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2C2D2E"/>
        </w:rPr>
        <w:t>6</w:t>
      </w:r>
      <w:r w:rsidRPr="00167A14">
        <w:rPr>
          <w:color w:val="2C2D2E"/>
        </w:rPr>
        <w:t>.</w:t>
      </w:r>
      <w:r w:rsidR="00DF7997" w:rsidRPr="00167A14">
        <w:rPr>
          <w:color w:val="FFFFFF" w:themeColor="background1"/>
        </w:rPr>
        <w:t>*</w:t>
      </w:r>
      <w:r w:rsidRPr="00167A14">
        <w:rPr>
          <w:color w:val="2C2D2E"/>
        </w:rPr>
        <w:t>Работа Конкурсной комиссии осуществляется на ее заседаниях. Заседание Конкурсной комиссии считается правомочным, если на нем присутствует не менее чем пятьдесят процентов от общего числа ее членов. Решения Конкурсной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Конкурсной комиссии имеет один голос. Голосование осуществляется открыто. Заочное голосование не допускается.</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2C2D2E"/>
        </w:rPr>
        <w:t>7</w:t>
      </w:r>
      <w:r w:rsidR="00BA14AE" w:rsidRPr="00167A14">
        <w:rPr>
          <w:color w:val="2C2D2E"/>
        </w:rPr>
        <w:t>.</w:t>
      </w:r>
      <w:r w:rsidR="001B6118" w:rsidRPr="00167A14">
        <w:rPr>
          <w:color w:val="FFFFFF" w:themeColor="background1"/>
        </w:rPr>
        <w:t>*</w:t>
      </w:r>
      <w:r w:rsidRPr="00167A14">
        <w:rPr>
          <w:color w:val="2C2D2E"/>
        </w:rPr>
        <w:t>Любые действия (бездействия) Конкурсной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w:t>
      </w:r>
      <w:r w:rsidR="00C143CA" w:rsidRPr="00167A14">
        <w:rPr>
          <w:color w:val="2C2D2E"/>
        </w:rPr>
        <w:t>а (</w:t>
      </w:r>
      <w:proofErr w:type="spellStart"/>
      <w:r w:rsidRPr="00167A14">
        <w:rPr>
          <w:color w:val="2C2D2E"/>
        </w:rPr>
        <w:t>ов</w:t>
      </w:r>
      <w:proofErr w:type="spellEnd"/>
      <w:r w:rsidRPr="00167A14">
        <w:rPr>
          <w:color w:val="2C2D2E"/>
        </w:rPr>
        <w:t>) Конкурса</w:t>
      </w:r>
      <w:r w:rsidR="00C143CA" w:rsidRPr="00167A14">
        <w:rPr>
          <w:color w:val="2C2D2E"/>
        </w:rPr>
        <w:t>.</w:t>
      </w:r>
      <w:r w:rsidRPr="00167A14">
        <w:rPr>
          <w:color w:val="2C2D2E"/>
        </w:rPr>
        <w:t xml:space="preserve"> В случае такого обжалования Конкурсная комиссия обязана:</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1B6118" w:rsidRPr="00167A14">
        <w:rPr>
          <w:color w:val="FFFFFF" w:themeColor="background1"/>
        </w:rPr>
        <w:t>*</w:t>
      </w:r>
      <w:r w:rsidRPr="00167A14">
        <w:rPr>
          <w:color w:val="2C2D2E"/>
        </w:rPr>
        <w:t xml:space="preserve">представить по запросу </w:t>
      </w:r>
      <w:r w:rsidR="00551912">
        <w:rPr>
          <w:color w:val="2C2D2E"/>
        </w:rPr>
        <w:t>участника конкурса</w:t>
      </w:r>
      <w:r w:rsidRPr="00167A14">
        <w:rPr>
          <w:color w:val="2C2D2E"/>
        </w:rPr>
        <w:t xml:space="preserve"> сведения и документы, необходимые для рассмотрения жалобы;</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1B6118" w:rsidRPr="00167A14">
        <w:rPr>
          <w:color w:val="FFFFFF" w:themeColor="background1"/>
        </w:rPr>
        <w:t>*</w:t>
      </w:r>
      <w:r w:rsidRPr="00167A14">
        <w:rPr>
          <w:color w:val="2C2D2E"/>
        </w:rPr>
        <w:t>приостановить заключение договоров по результатам Конкурса до рассмотрения жалобы по существу в случае получения соответствующего требования от уполномоченного органа.</w:t>
      </w:r>
    </w:p>
    <w:p w:rsidR="00F41720" w:rsidRPr="00167A14" w:rsidRDefault="00F41720" w:rsidP="00183487">
      <w:pPr>
        <w:pStyle w:val="20"/>
        <w:tabs>
          <w:tab w:val="left" w:pos="3974"/>
        </w:tabs>
        <w:spacing w:before="0" w:line="240" w:lineRule="auto"/>
        <w:ind w:firstLine="709"/>
        <w:rPr>
          <w:color w:val="2C2D2E"/>
        </w:rPr>
      </w:pPr>
      <w:r w:rsidRPr="00167A14">
        <w:rPr>
          <w:color w:val="2C2D2E"/>
        </w:rPr>
        <w:t>1</w:t>
      </w:r>
      <w:r w:rsidR="00551912">
        <w:rPr>
          <w:color w:val="2C2D2E"/>
        </w:rPr>
        <w:t>8</w:t>
      </w:r>
      <w:r w:rsidRPr="00167A14">
        <w:rPr>
          <w:color w:val="2C2D2E"/>
        </w:rPr>
        <w:t>.</w:t>
      </w:r>
      <w:r w:rsidR="001B6118" w:rsidRPr="00167A14">
        <w:rPr>
          <w:color w:val="FFFFFF" w:themeColor="background1"/>
        </w:rPr>
        <w:t>*</w:t>
      </w:r>
      <w:r w:rsidRPr="00167A14">
        <w:rPr>
          <w:color w:val="2C2D2E"/>
        </w:rPr>
        <w:t>Члены Конкурсной комиссии</w:t>
      </w:r>
      <w:r w:rsidR="00DF7997" w:rsidRPr="00167A14">
        <w:rPr>
          <w:color w:val="2C2D2E"/>
        </w:rPr>
        <w:t xml:space="preserve"> несут ответственность за</w:t>
      </w:r>
      <w:r w:rsidRPr="00167A14">
        <w:rPr>
          <w:color w:val="2C2D2E"/>
        </w:rPr>
        <w:t xml:space="preserve"> нарушени</w:t>
      </w:r>
      <w:r w:rsidR="00DF7997" w:rsidRPr="00167A14">
        <w:rPr>
          <w:color w:val="2C2D2E"/>
        </w:rPr>
        <w:t>я</w:t>
      </w:r>
      <w:r w:rsidRPr="00167A14">
        <w:rPr>
          <w:color w:val="2C2D2E"/>
        </w:rPr>
        <w:t xml:space="preserve"> законодательства Российской Федерации, нормативных правовых актов Российской Федерации и настоящего Порядка</w:t>
      </w:r>
      <w:r w:rsidR="00DF7997" w:rsidRPr="00167A14">
        <w:rPr>
          <w:color w:val="2C2D2E"/>
        </w:rPr>
        <w:t xml:space="preserve">. </w:t>
      </w:r>
      <w:r w:rsidRPr="00167A14">
        <w:rPr>
          <w:color w:val="2C2D2E"/>
        </w:rPr>
        <w:t>Член Конкурсной комиссии, допустивший нарушение законодательства Российской Федерации, может быть заменен по решению председателя Конкурсной комиссии, а также по представлению или предписанию органа, уполномоченного на осуществление контроля в сфере проведения Конкурсов</w:t>
      </w:r>
      <w:r w:rsidR="00DF7997" w:rsidRPr="00167A14">
        <w:rPr>
          <w:color w:val="2C2D2E"/>
        </w:rPr>
        <w:t>.</w:t>
      </w:r>
    </w:p>
    <w:p w:rsidR="00F41720" w:rsidRPr="00167A14" w:rsidRDefault="00551912" w:rsidP="00183487">
      <w:pPr>
        <w:pStyle w:val="20"/>
        <w:tabs>
          <w:tab w:val="left" w:pos="3974"/>
        </w:tabs>
        <w:spacing w:before="0" w:line="240" w:lineRule="auto"/>
        <w:ind w:firstLine="709"/>
        <w:rPr>
          <w:color w:val="2C2D2E"/>
        </w:rPr>
      </w:pPr>
      <w:r>
        <w:rPr>
          <w:color w:val="2C2D2E"/>
        </w:rPr>
        <w:t>19</w:t>
      </w:r>
      <w:r w:rsidR="00F41720" w:rsidRPr="00167A14">
        <w:rPr>
          <w:color w:val="2C2D2E"/>
        </w:rPr>
        <w:t>.</w:t>
      </w:r>
      <w:r w:rsidR="001B6118" w:rsidRPr="00167A14">
        <w:rPr>
          <w:color w:val="FFFFFF" w:themeColor="background1"/>
        </w:rPr>
        <w:t>*</w:t>
      </w:r>
      <w:r w:rsidR="00F41720" w:rsidRPr="00167A14">
        <w:rPr>
          <w:color w:val="2C2D2E"/>
        </w:rPr>
        <w:t>В случае если члену Конкурсной комиссии станет известно о нарушении другим членом Конкурсной комиссии законодательства Российской Федерации, он должен письменно сообщить об этом председателю Конкурсной комиссии в течение одного дня с момента, когда он узнал о таком нарушении</w:t>
      </w:r>
      <w:r w:rsidR="00516B64" w:rsidRPr="00167A14">
        <w:rPr>
          <w:color w:val="2C2D2E"/>
        </w:rPr>
        <w:t>.</w:t>
      </w:r>
    </w:p>
    <w:p w:rsidR="00F41720" w:rsidRPr="00167A14" w:rsidRDefault="00F41720" w:rsidP="00183487">
      <w:pPr>
        <w:pStyle w:val="20"/>
        <w:tabs>
          <w:tab w:val="left" w:pos="3974"/>
        </w:tabs>
        <w:spacing w:before="0" w:line="240" w:lineRule="auto"/>
        <w:ind w:firstLine="709"/>
        <w:rPr>
          <w:color w:val="2C2D2E"/>
        </w:rPr>
      </w:pPr>
      <w:r w:rsidRPr="00167A14">
        <w:rPr>
          <w:color w:val="2C2D2E"/>
        </w:rPr>
        <w:t>2</w:t>
      </w:r>
      <w:r w:rsidR="00551912">
        <w:rPr>
          <w:color w:val="2C2D2E"/>
        </w:rPr>
        <w:t>0</w:t>
      </w:r>
      <w:r w:rsidRPr="00167A14">
        <w:rPr>
          <w:color w:val="2C2D2E"/>
        </w:rPr>
        <w:t>.</w:t>
      </w:r>
      <w:r w:rsidR="001B6118" w:rsidRPr="00167A14">
        <w:rPr>
          <w:color w:val="FFFFFF" w:themeColor="background1"/>
        </w:rPr>
        <w:t>*</w:t>
      </w:r>
      <w:r w:rsidRPr="00167A14">
        <w:rPr>
          <w:color w:val="2C2D2E"/>
        </w:rPr>
        <w:t>Члены Конкурсной комиссии и привлеченные Конкурсной комиссией эксперты не вправе распространять сведения, составляющие государственную, служебную тайну</w:t>
      </w:r>
      <w:r w:rsidR="00103A13" w:rsidRPr="00167A14">
        <w:rPr>
          <w:color w:val="2C2D2E"/>
        </w:rPr>
        <w:t xml:space="preserve"> или</w:t>
      </w:r>
      <w:r w:rsidRPr="00167A14">
        <w:rPr>
          <w:color w:val="2C2D2E"/>
        </w:rPr>
        <w:t>, ставшие известными им в ходе проведения</w:t>
      </w:r>
      <w:r w:rsidR="008A1A10" w:rsidRPr="00167A14">
        <w:rPr>
          <w:color w:val="2C2D2E"/>
        </w:rPr>
        <w:t xml:space="preserve"> Конкурса.</w:t>
      </w:r>
    </w:p>
    <w:p w:rsidR="00E874BB" w:rsidRPr="00167A14" w:rsidRDefault="00E874BB" w:rsidP="00183487">
      <w:pPr>
        <w:pStyle w:val="20"/>
        <w:tabs>
          <w:tab w:val="left" w:pos="3974"/>
        </w:tabs>
        <w:spacing w:before="0" w:line="240" w:lineRule="auto"/>
        <w:ind w:left="720" w:firstLine="709"/>
      </w:pPr>
    </w:p>
    <w:p w:rsidR="0092119C" w:rsidRDefault="0092119C" w:rsidP="00183487">
      <w:pPr>
        <w:pStyle w:val="20"/>
        <w:tabs>
          <w:tab w:val="left" w:pos="3974"/>
        </w:tabs>
        <w:spacing w:before="0" w:line="240" w:lineRule="auto"/>
        <w:ind w:left="720" w:firstLine="709"/>
      </w:pPr>
    </w:p>
    <w:p w:rsidR="00551912" w:rsidRPr="00167A14" w:rsidRDefault="00551912" w:rsidP="00183487">
      <w:pPr>
        <w:pStyle w:val="20"/>
        <w:tabs>
          <w:tab w:val="left" w:pos="3974"/>
        </w:tabs>
        <w:spacing w:before="0" w:line="240" w:lineRule="auto"/>
        <w:ind w:left="720" w:firstLine="709"/>
      </w:pPr>
    </w:p>
    <w:p w:rsidR="00D54871" w:rsidRPr="00167A14" w:rsidRDefault="00D54871" w:rsidP="00183487">
      <w:pPr>
        <w:pStyle w:val="ConsPlusNormal"/>
        <w:jc w:val="both"/>
        <w:rPr>
          <w:rFonts w:ascii="Times New Roman" w:hAnsi="Times New Roman" w:cs="Times New Roman"/>
          <w:sz w:val="28"/>
          <w:szCs w:val="28"/>
        </w:rPr>
      </w:pPr>
      <w:r w:rsidRPr="00167A14">
        <w:rPr>
          <w:rFonts w:ascii="Times New Roman" w:hAnsi="Times New Roman" w:cs="Times New Roman"/>
          <w:sz w:val="28"/>
          <w:szCs w:val="28"/>
        </w:rPr>
        <w:t xml:space="preserve">Начальник управления </w:t>
      </w:r>
      <w:r w:rsidR="00E874BB" w:rsidRPr="00167A14">
        <w:rPr>
          <w:rFonts w:ascii="Times New Roman" w:hAnsi="Times New Roman" w:cs="Times New Roman"/>
          <w:sz w:val="28"/>
          <w:szCs w:val="28"/>
        </w:rPr>
        <w:t>ЖКХ и ТЭК</w:t>
      </w:r>
    </w:p>
    <w:p w:rsidR="008A1A10" w:rsidRPr="00167A14" w:rsidRDefault="008A1A10" w:rsidP="00183487">
      <w:pPr>
        <w:pStyle w:val="ConsPlusNormal"/>
        <w:jc w:val="both"/>
        <w:rPr>
          <w:rFonts w:ascii="Times New Roman" w:hAnsi="Times New Roman" w:cs="Times New Roman"/>
          <w:sz w:val="28"/>
          <w:szCs w:val="28"/>
        </w:rPr>
      </w:pPr>
      <w:r w:rsidRPr="00167A14">
        <w:rPr>
          <w:rFonts w:ascii="Times New Roman" w:hAnsi="Times New Roman" w:cs="Times New Roman"/>
          <w:sz w:val="28"/>
          <w:szCs w:val="28"/>
        </w:rPr>
        <w:t xml:space="preserve">администрации </w:t>
      </w:r>
      <w:proofErr w:type="gramStart"/>
      <w:r w:rsidR="00D54871" w:rsidRPr="00167A14">
        <w:rPr>
          <w:rFonts w:ascii="Times New Roman" w:hAnsi="Times New Roman" w:cs="Times New Roman"/>
          <w:sz w:val="28"/>
          <w:szCs w:val="28"/>
        </w:rPr>
        <w:t>Туапсинского</w:t>
      </w:r>
      <w:proofErr w:type="gramEnd"/>
      <w:r w:rsidR="00D54871" w:rsidRPr="00167A14">
        <w:rPr>
          <w:rFonts w:ascii="Times New Roman" w:hAnsi="Times New Roman" w:cs="Times New Roman"/>
          <w:sz w:val="28"/>
          <w:szCs w:val="28"/>
        </w:rPr>
        <w:t xml:space="preserve"> </w:t>
      </w:r>
    </w:p>
    <w:p w:rsidR="00D54871" w:rsidRPr="00095CC2" w:rsidRDefault="00D54871" w:rsidP="00183487">
      <w:pPr>
        <w:pStyle w:val="ConsPlusNormal"/>
        <w:jc w:val="both"/>
        <w:rPr>
          <w:rFonts w:ascii="Times New Roman" w:hAnsi="Times New Roman" w:cs="Times New Roman"/>
          <w:sz w:val="28"/>
          <w:szCs w:val="28"/>
        </w:rPr>
      </w:pPr>
      <w:r w:rsidRPr="00167A14">
        <w:rPr>
          <w:rFonts w:ascii="Times New Roman" w:hAnsi="Times New Roman" w:cs="Times New Roman"/>
          <w:sz w:val="28"/>
          <w:szCs w:val="28"/>
        </w:rPr>
        <w:t>муниципального округа</w:t>
      </w:r>
      <w:r w:rsidRPr="00167A14">
        <w:rPr>
          <w:rFonts w:ascii="Times New Roman" w:hAnsi="Times New Roman" w:cs="Times New Roman"/>
          <w:sz w:val="28"/>
          <w:szCs w:val="28"/>
        </w:rPr>
        <w:tab/>
      </w:r>
      <w:r w:rsidR="008A1A10" w:rsidRPr="00167A14">
        <w:rPr>
          <w:rFonts w:ascii="Times New Roman" w:hAnsi="Times New Roman" w:cs="Times New Roman"/>
          <w:sz w:val="28"/>
          <w:szCs w:val="28"/>
        </w:rPr>
        <w:t xml:space="preserve">                    </w:t>
      </w:r>
      <w:r w:rsidRPr="00167A14">
        <w:rPr>
          <w:rFonts w:ascii="Times New Roman" w:hAnsi="Times New Roman" w:cs="Times New Roman"/>
          <w:sz w:val="28"/>
          <w:szCs w:val="28"/>
        </w:rPr>
        <w:tab/>
      </w:r>
      <w:r w:rsidR="00486D15" w:rsidRPr="00167A14">
        <w:rPr>
          <w:rFonts w:ascii="Times New Roman" w:hAnsi="Times New Roman" w:cs="Times New Roman"/>
          <w:sz w:val="28"/>
          <w:szCs w:val="28"/>
        </w:rPr>
        <w:tab/>
      </w:r>
      <w:r w:rsidR="00486D15" w:rsidRPr="00167A14">
        <w:rPr>
          <w:rFonts w:ascii="Times New Roman" w:hAnsi="Times New Roman" w:cs="Times New Roman"/>
          <w:sz w:val="28"/>
          <w:szCs w:val="28"/>
        </w:rPr>
        <w:tab/>
      </w:r>
      <w:r w:rsidR="008A1A10" w:rsidRPr="00167A14">
        <w:rPr>
          <w:rFonts w:ascii="Times New Roman" w:hAnsi="Times New Roman" w:cs="Times New Roman"/>
          <w:sz w:val="28"/>
          <w:szCs w:val="28"/>
        </w:rPr>
        <w:t xml:space="preserve">        </w:t>
      </w:r>
      <w:r w:rsidR="00486D15" w:rsidRPr="00167A14">
        <w:rPr>
          <w:rFonts w:ascii="Times New Roman" w:hAnsi="Times New Roman" w:cs="Times New Roman"/>
          <w:sz w:val="28"/>
          <w:szCs w:val="28"/>
        </w:rPr>
        <w:t xml:space="preserve">       </w:t>
      </w:r>
      <w:r w:rsidR="008A1A10" w:rsidRPr="00167A14">
        <w:rPr>
          <w:rFonts w:ascii="Times New Roman" w:hAnsi="Times New Roman" w:cs="Times New Roman"/>
          <w:sz w:val="28"/>
          <w:szCs w:val="28"/>
        </w:rPr>
        <w:t xml:space="preserve">      </w:t>
      </w:r>
      <w:r w:rsidR="00486D15" w:rsidRPr="00167A14">
        <w:rPr>
          <w:rFonts w:ascii="Times New Roman" w:hAnsi="Times New Roman" w:cs="Times New Roman"/>
          <w:sz w:val="28"/>
          <w:szCs w:val="28"/>
        </w:rPr>
        <w:t xml:space="preserve"> Д.</w:t>
      </w:r>
      <w:r w:rsidR="00E874BB" w:rsidRPr="00167A14">
        <w:rPr>
          <w:rFonts w:ascii="Times New Roman" w:hAnsi="Times New Roman" w:cs="Times New Roman"/>
          <w:sz w:val="28"/>
          <w:szCs w:val="28"/>
        </w:rPr>
        <w:t>В.</w:t>
      </w:r>
      <w:r w:rsidR="008A1A10" w:rsidRPr="00167A14">
        <w:rPr>
          <w:rFonts w:ascii="Times New Roman" w:hAnsi="Times New Roman" w:cs="Times New Roman"/>
          <w:sz w:val="28"/>
          <w:szCs w:val="28"/>
        </w:rPr>
        <w:t xml:space="preserve"> </w:t>
      </w:r>
      <w:r w:rsidR="00E874BB" w:rsidRPr="00167A14">
        <w:rPr>
          <w:rFonts w:ascii="Times New Roman" w:hAnsi="Times New Roman" w:cs="Times New Roman"/>
          <w:sz w:val="28"/>
          <w:szCs w:val="28"/>
        </w:rPr>
        <w:t>Дацишин</w:t>
      </w:r>
    </w:p>
    <w:sectPr w:rsidR="00D54871" w:rsidRPr="00095CC2" w:rsidSect="00551912">
      <w:headerReference w:type="default" r:id="rId9"/>
      <w:type w:val="continuous"/>
      <w:pgSz w:w="11900" w:h="16840" w:code="9"/>
      <w:pgMar w:top="1134" w:right="567" w:bottom="851" w:left="1701" w:header="17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6A1" w:rsidRDefault="003476A1">
      <w:r>
        <w:separator/>
      </w:r>
    </w:p>
  </w:endnote>
  <w:endnote w:type="continuationSeparator" w:id="0">
    <w:p w:rsidR="003476A1" w:rsidRDefault="0034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6A1" w:rsidRDefault="003476A1"/>
  </w:footnote>
  <w:footnote w:type="continuationSeparator" w:id="0">
    <w:p w:rsidR="003476A1" w:rsidRDefault="003476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647243"/>
      <w:docPartObj>
        <w:docPartGallery w:val="Page Numbers (Top of Page)"/>
        <w:docPartUnique/>
      </w:docPartObj>
    </w:sdtPr>
    <w:sdtEndPr>
      <w:rPr>
        <w:rFonts w:ascii="Times New Roman" w:hAnsi="Times New Roman" w:cs="Times New Roman"/>
      </w:rPr>
    </w:sdtEndPr>
    <w:sdtContent>
      <w:p w:rsidR="0081597C" w:rsidRDefault="0081597C">
        <w:pPr>
          <w:pStyle w:val="a4"/>
          <w:jc w:val="center"/>
        </w:pPr>
      </w:p>
      <w:p w:rsidR="0081597C" w:rsidRDefault="0081597C">
        <w:pPr>
          <w:pStyle w:val="a4"/>
          <w:jc w:val="center"/>
        </w:pPr>
      </w:p>
      <w:p w:rsidR="0081597C" w:rsidRPr="0081597C" w:rsidRDefault="0081597C">
        <w:pPr>
          <w:pStyle w:val="a4"/>
          <w:jc w:val="center"/>
          <w:rPr>
            <w:rFonts w:ascii="Times New Roman" w:hAnsi="Times New Roman" w:cs="Times New Roman"/>
          </w:rPr>
        </w:pPr>
        <w:r w:rsidRPr="0081597C">
          <w:rPr>
            <w:rFonts w:ascii="Times New Roman" w:hAnsi="Times New Roman" w:cs="Times New Roman"/>
          </w:rPr>
          <w:fldChar w:fldCharType="begin"/>
        </w:r>
        <w:r w:rsidRPr="0081597C">
          <w:rPr>
            <w:rFonts w:ascii="Times New Roman" w:hAnsi="Times New Roman" w:cs="Times New Roman"/>
          </w:rPr>
          <w:instrText>PAGE   \* MERGEFORMAT</w:instrText>
        </w:r>
        <w:r w:rsidRPr="0081597C">
          <w:rPr>
            <w:rFonts w:ascii="Times New Roman" w:hAnsi="Times New Roman" w:cs="Times New Roman"/>
          </w:rPr>
          <w:fldChar w:fldCharType="separate"/>
        </w:r>
        <w:r w:rsidR="00B273B7">
          <w:rPr>
            <w:rFonts w:ascii="Times New Roman" w:hAnsi="Times New Roman" w:cs="Times New Roman"/>
            <w:noProof/>
          </w:rPr>
          <w:t>3</w:t>
        </w:r>
        <w:r w:rsidRPr="0081597C">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D486A"/>
    <w:multiLevelType w:val="multilevel"/>
    <w:tmpl w:val="7E00482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BB74FE"/>
    <w:multiLevelType w:val="hybridMultilevel"/>
    <w:tmpl w:val="6214E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A10B75"/>
    <w:multiLevelType w:val="multilevel"/>
    <w:tmpl w:val="74A8D95C"/>
    <w:lvl w:ilvl="0">
      <w:start w:val="2"/>
      <w:numFmt w:val="decimal"/>
      <w:lvlText w:val="%1"/>
      <w:lvlJc w:val="left"/>
      <w:pPr>
        <w:ind w:left="375" w:hanging="375"/>
      </w:pPr>
      <w:rPr>
        <w:rFonts w:hint="default"/>
      </w:rPr>
    </w:lvl>
    <w:lvl w:ilvl="1">
      <w:start w:val="1"/>
      <w:numFmt w:val="decimal"/>
      <w:lvlText w:val="%1.%2"/>
      <w:lvlJc w:val="left"/>
      <w:pPr>
        <w:ind w:left="1115" w:hanging="375"/>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3">
    <w:nsid w:val="5F0759F0"/>
    <w:multiLevelType w:val="multilevel"/>
    <w:tmpl w:val="3AE828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1AF"/>
    <w:rsid w:val="000654D4"/>
    <w:rsid w:val="0006674F"/>
    <w:rsid w:val="00086043"/>
    <w:rsid w:val="00086FCD"/>
    <w:rsid w:val="00095CC2"/>
    <w:rsid w:val="000B541C"/>
    <w:rsid w:val="000E00F8"/>
    <w:rsid w:val="00103A13"/>
    <w:rsid w:val="00136C39"/>
    <w:rsid w:val="001544A0"/>
    <w:rsid w:val="00167A14"/>
    <w:rsid w:val="001754A9"/>
    <w:rsid w:val="00183487"/>
    <w:rsid w:val="001A0A20"/>
    <w:rsid w:val="001B2B76"/>
    <w:rsid w:val="001B6118"/>
    <w:rsid w:val="001C4BA1"/>
    <w:rsid w:val="0027040E"/>
    <w:rsid w:val="00270CE0"/>
    <w:rsid w:val="002E1FAD"/>
    <w:rsid w:val="00303053"/>
    <w:rsid w:val="003304A2"/>
    <w:rsid w:val="003476A1"/>
    <w:rsid w:val="003D01AF"/>
    <w:rsid w:val="003D2EF3"/>
    <w:rsid w:val="003F1196"/>
    <w:rsid w:val="00411E97"/>
    <w:rsid w:val="00412384"/>
    <w:rsid w:val="0043301B"/>
    <w:rsid w:val="00470C36"/>
    <w:rsid w:val="00486D15"/>
    <w:rsid w:val="00492452"/>
    <w:rsid w:val="00492BC5"/>
    <w:rsid w:val="00506648"/>
    <w:rsid w:val="00516B64"/>
    <w:rsid w:val="00526DFF"/>
    <w:rsid w:val="0053199D"/>
    <w:rsid w:val="00551912"/>
    <w:rsid w:val="005710D0"/>
    <w:rsid w:val="00611552"/>
    <w:rsid w:val="00640BA0"/>
    <w:rsid w:val="00682157"/>
    <w:rsid w:val="006A4D5D"/>
    <w:rsid w:val="006B3C79"/>
    <w:rsid w:val="006E5276"/>
    <w:rsid w:val="00704124"/>
    <w:rsid w:val="00732132"/>
    <w:rsid w:val="00744826"/>
    <w:rsid w:val="0078069A"/>
    <w:rsid w:val="00797960"/>
    <w:rsid w:val="008028EE"/>
    <w:rsid w:val="0081597C"/>
    <w:rsid w:val="008439FC"/>
    <w:rsid w:val="00863A5C"/>
    <w:rsid w:val="00891BD4"/>
    <w:rsid w:val="008A1A10"/>
    <w:rsid w:val="008C578B"/>
    <w:rsid w:val="008F5D7D"/>
    <w:rsid w:val="0092119C"/>
    <w:rsid w:val="0095363E"/>
    <w:rsid w:val="0095518C"/>
    <w:rsid w:val="009A04A4"/>
    <w:rsid w:val="009A184C"/>
    <w:rsid w:val="009A763E"/>
    <w:rsid w:val="009D3611"/>
    <w:rsid w:val="00A15E1D"/>
    <w:rsid w:val="00A84108"/>
    <w:rsid w:val="00AC4787"/>
    <w:rsid w:val="00B273B7"/>
    <w:rsid w:val="00B379F1"/>
    <w:rsid w:val="00B41077"/>
    <w:rsid w:val="00B63D8B"/>
    <w:rsid w:val="00BA14AE"/>
    <w:rsid w:val="00BD572B"/>
    <w:rsid w:val="00BE3347"/>
    <w:rsid w:val="00C143CA"/>
    <w:rsid w:val="00C23E13"/>
    <w:rsid w:val="00CC1A38"/>
    <w:rsid w:val="00CC6434"/>
    <w:rsid w:val="00CC69A8"/>
    <w:rsid w:val="00CF641F"/>
    <w:rsid w:val="00D1531A"/>
    <w:rsid w:val="00D165E1"/>
    <w:rsid w:val="00D2137E"/>
    <w:rsid w:val="00D454EA"/>
    <w:rsid w:val="00D54871"/>
    <w:rsid w:val="00D66131"/>
    <w:rsid w:val="00D73BD7"/>
    <w:rsid w:val="00D81AA6"/>
    <w:rsid w:val="00DC5307"/>
    <w:rsid w:val="00DE0FED"/>
    <w:rsid w:val="00DF3C64"/>
    <w:rsid w:val="00DF7997"/>
    <w:rsid w:val="00E14D13"/>
    <w:rsid w:val="00E27D61"/>
    <w:rsid w:val="00E37F9D"/>
    <w:rsid w:val="00E4751C"/>
    <w:rsid w:val="00E73BD6"/>
    <w:rsid w:val="00E86C29"/>
    <w:rsid w:val="00E871C4"/>
    <w:rsid w:val="00E874BB"/>
    <w:rsid w:val="00EC54C4"/>
    <w:rsid w:val="00EE380E"/>
    <w:rsid w:val="00F10B33"/>
    <w:rsid w:val="00F162E0"/>
    <w:rsid w:val="00F41720"/>
    <w:rsid w:val="00F41A48"/>
    <w:rsid w:val="00F445BE"/>
    <w:rsid w:val="00F52940"/>
    <w:rsid w:val="00F63256"/>
    <w:rsid w:val="00F950EE"/>
    <w:rsid w:val="00F97B8B"/>
    <w:rsid w:val="00FE64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pPr>
      <w:shd w:val="clear" w:color="auto" w:fill="FFFFFF"/>
      <w:spacing w:before="900" w:line="322" w:lineRule="exact"/>
      <w:jc w:val="both"/>
    </w:pPr>
    <w:rPr>
      <w:rFonts w:ascii="Times New Roman" w:eastAsia="Times New Roman" w:hAnsi="Times New Roman" w:cs="Times New Roman"/>
      <w:sz w:val="28"/>
      <w:szCs w:val="28"/>
    </w:rPr>
  </w:style>
  <w:style w:type="paragraph" w:customStyle="1" w:styleId="ConsPlusNormal">
    <w:name w:val="ConsPlusNormal"/>
    <w:rsid w:val="00D54871"/>
    <w:pPr>
      <w:autoSpaceDE w:val="0"/>
      <w:autoSpaceDN w:val="0"/>
    </w:pPr>
    <w:rPr>
      <w:rFonts w:ascii="Calibri" w:eastAsia="Times New Roman" w:hAnsi="Calibri" w:cs="Calibri"/>
      <w:sz w:val="22"/>
      <w:szCs w:val="22"/>
      <w:lang w:bidi="ar-SA"/>
    </w:rPr>
  </w:style>
  <w:style w:type="paragraph" w:styleId="a4">
    <w:name w:val="header"/>
    <w:basedOn w:val="a"/>
    <w:link w:val="a5"/>
    <w:uiPriority w:val="99"/>
    <w:unhideWhenUsed/>
    <w:rsid w:val="0081597C"/>
    <w:pPr>
      <w:tabs>
        <w:tab w:val="center" w:pos="4677"/>
        <w:tab w:val="right" w:pos="9355"/>
      </w:tabs>
    </w:pPr>
  </w:style>
  <w:style w:type="character" w:customStyle="1" w:styleId="a5">
    <w:name w:val="Верхний колонтитул Знак"/>
    <w:basedOn w:val="a0"/>
    <w:link w:val="a4"/>
    <w:uiPriority w:val="99"/>
    <w:rsid w:val="0081597C"/>
    <w:rPr>
      <w:color w:val="000000"/>
    </w:rPr>
  </w:style>
  <w:style w:type="paragraph" w:styleId="a6">
    <w:name w:val="footer"/>
    <w:basedOn w:val="a"/>
    <w:link w:val="a7"/>
    <w:uiPriority w:val="99"/>
    <w:unhideWhenUsed/>
    <w:rsid w:val="0081597C"/>
    <w:pPr>
      <w:tabs>
        <w:tab w:val="center" w:pos="4677"/>
        <w:tab w:val="right" w:pos="9355"/>
      </w:tabs>
    </w:pPr>
  </w:style>
  <w:style w:type="character" w:customStyle="1" w:styleId="a7">
    <w:name w:val="Нижний колонтитул Знак"/>
    <w:basedOn w:val="a0"/>
    <w:link w:val="a6"/>
    <w:uiPriority w:val="99"/>
    <w:rsid w:val="0081597C"/>
    <w:rPr>
      <w:color w:val="000000"/>
    </w:rPr>
  </w:style>
  <w:style w:type="paragraph" w:styleId="a8">
    <w:name w:val="Balloon Text"/>
    <w:basedOn w:val="a"/>
    <w:link w:val="a9"/>
    <w:uiPriority w:val="99"/>
    <w:semiHidden/>
    <w:unhideWhenUsed/>
    <w:rsid w:val="00086FCD"/>
    <w:rPr>
      <w:rFonts w:ascii="Tahoma" w:hAnsi="Tahoma" w:cs="Tahoma"/>
      <w:sz w:val="16"/>
      <w:szCs w:val="16"/>
    </w:rPr>
  </w:style>
  <w:style w:type="character" w:customStyle="1" w:styleId="a9">
    <w:name w:val="Текст выноски Знак"/>
    <w:basedOn w:val="a0"/>
    <w:link w:val="a8"/>
    <w:uiPriority w:val="99"/>
    <w:semiHidden/>
    <w:rsid w:val="00086FC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pPr>
      <w:shd w:val="clear" w:color="auto" w:fill="FFFFFF"/>
      <w:spacing w:before="900" w:line="322" w:lineRule="exact"/>
      <w:jc w:val="both"/>
    </w:pPr>
    <w:rPr>
      <w:rFonts w:ascii="Times New Roman" w:eastAsia="Times New Roman" w:hAnsi="Times New Roman" w:cs="Times New Roman"/>
      <w:sz w:val="28"/>
      <w:szCs w:val="28"/>
    </w:rPr>
  </w:style>
  <w:style w:type="paragraph" w:customStyle="1" w:styleId="ConsPlusNormal">
    <w:name w:val="ConsPlusNormal"/>
    <w:rsid w:val="00D54871"/>
    <w:pPr>
      <w:autoSpaceDE w:val="0"/>
      <w:autoSpaceDN w:val="0"/>
    </w:pPr>
    <w:rPr>
      <w:rFonts w:ascii="Calibri" w:eastAsia="Times New Roman" w:hAnsi="Calibri" w:cs="Calibri"/>
      <w:sz w:val="22"/>
      <w:szCs w:val="22"/>
      <w:lang w:bidi="ar-SA"/>
    </w:rPr>
  </w:style>
  <w:style w:type="paragraph" w:styleId="a4">
    <w:name w:val="header"/>
    <w:basedOn w:val="a"/>
    <w:link w:val="a5"/>
    <w:uiPriority w:val="99"/>
    <w:unhideWhenUsed/>
    <w:rsid w:val="0081597C"/>
    <w:pPr>
      <w:tabs>
        <w:tab w:val="center" w:pos="4677"/>
        <w:tab w:val="right" w:pos="9355"/>
      </w:tabs>
    </w:pPr>
  </w:style>
  <w:style w:type="character" w:customStyle="1" w:styleId="a5">
    <w:name w:val="Верхний колонтитул Знак"/>
    <w:basedOn w:val="a0"/>
    <w:link w:val="a4"/>
    <w:uiPriority w:val="99"/>
    <w:rsid w:val="0081597C"/>
    <w:rPr>
      <w:color w:val="000000"/>
    </w:rPr>
  </w:style>
  <w:style w:type="paragraph" w:styleId="a6">
    <w:name w:val="footer"/>
    <w:basedOn w:val="a"/>
    <w:link w:val="a7"/>
    <w:uiPriority w:val="99"/>
    <w:unhideWhenUsed/>
    <w:rsid w:val="0081597C"/>
    <w:pPr>
      <w:tabs>
        <w:tab w:val="center" w:pos="4677"/>
        <w:tab w:val="right" w:pos="9355"/>
      </w:tabs>
    </w:pPr>
  </w:style>
  <w:style w:type="character" w:customStyle="1" w:styleId="a7">
    <w:name w:val="Нижний колонтитул Знак"/>
    <w:basedOn w:val="a0"/>
    <w:link w:val="a6"/>
    <w:uiPriority w:val="99"/>
    <w:rsid w:val="0081597C"/>
    <w:rPr>
      <w:color w:val="000000"/>
    </w:rPr>
  </w:style>
  <w:style w:type="paragraph" w:styleId="a8">
    <w:name w:val="Balloon Text"/>
    <w:basedOn w:val="a"/>
    <w:link w:val="a9"/>
    <w:uiPriority w:val="99"/>
    <w:semiHidden/>
    <w:unhideWhenUsed/>
    <w:rsid w:val="00086FCD"/>
    <w:rPr>
      <w:rFonts w:ascii="Tahoma" w:hAnsi="Tahoma" w:cs="Tahoma"/>
      <w:sz w:val="16"/>
      <w:szCs w:val="16"/>
    </w:rPr>
  </w:style>
  <w:style w:type="character" w:customStyle="1" w:styleId="a9">
    <w:name w:val="Текст выноски Знак"/>
    <w:basedOn w:val="a0"/>
    <w:link w:val="a8"/>
    <w:uiPriority w:val="99"/>
    <w:semiHidden/>
    <w:rsid w:val="00086FC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53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0E42B-9033-4A21-93B2-D2DF379B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1441</Words>
  <Characters>8220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cp:lastPrinted>2026-09-01T06:44:00Z</cp:lastPrinted>
  <dcterms:created xsi:type="dcterms:W3CDTF">2026-08-28T08:54:00Z</dcterms:created>
  <dcterms:modified xsi:type="dcterms:W3CDTF">2026-09-03T13:36:00Z</dcterms:modified>
</cp:coreProperties>
</file>